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 учреждение дополнительного образования  «Специализированная детско-юношеская спортивная школа олимпийского резерва «Единство»</w:t>
      </w: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Утверждена</w:t>
      </w: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педагогическим советом</w:t>
      </w: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777BBE">
        <w:rPr>
          <w:b/>
          <w:bCs/>
          <w:sz w:val="28"/>
          <w:szCs w:val="28"/>
        </w:rPr>
        <w:t xml:space="preserve">              Протокол № 1 от 28.08. 2017</w:t>
      </w:r>
      <w:r>
        <w:rPr>
          <w:b/>
          <w:bCs/>
          <w:sz w:val="28"/>
          <w:szCs w:val="28"/>
        </w:rPr>
        <w:t>г.</w:t>
      </w: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17244" w:rsidRDefault="00A17244" w:rsidP="00A17244">
      <w:pPr>
        <w:pStyle w:val="a4"/>
        <w:spacing w:after="0"/>
        <w:rPr>
          <w:b/>
          <w:bCs/>
          <w:u w:val="single"/>
        </w:rPr>
      </w:pPr>
    </w:p>
    <w:p w:rsidR="00A17244" w:rsidRDefault="00A17244" w:rsidP="00A17244">
      <w:pPr>
        <w:pStyle w:val="a4"/>
        <w:spacing w:after="0"/>
        <w:rPr>
          <w:b/>
          <w:bCs/>
          <w:u w:val="single"/>
        </w:rPr>
      </w:pPr>
    </w:p>
    <w:p w:rsidR="00A17244" w:rsidRDefault="00A17244" w:rsidP="00A17244">
      <w:pPr>
        <w:pStyle w:val="a4"/>
        <w:spacing w:after="0"/>
        <w:rPr>
          <w:b/>
          <w:bCs/>
          <w:u w:val="single"/>
        </w:rPr>
      </w:pP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b/>
          <w:bCs/>
          <w:sz w:val="28"/>
          <w:szCs w:val="28"/>
        </w:rPr>
        <w:t>общеразвивающая</w:t>
      </w:r>
      <w:proofErr w:type="spellEnd"/>
      <w:r>
        <w:rPr>
          <w:b/>
          <w:bCs/>
          <w:sz w:val="28"/>
          <w:szCs w:val="28"/>
        </w:rPr>
        <w:t xml:space="preserve"> программа</w:t>
      </w:r>
      <w:r w:rsidR="009B1E4C">
        <w:rPr>
          <w:b/>
          <w:bCs/>
          <w:sz w:val="28"/>
          <w:szCs w:val="28"/>
        </w:rPr>
        <w:t xml:space="preserve"> по бадминтону</w:t>
      </w:r>
    </w:p>
    <w:p w:rsidR="00A17244" w:rsidRDefault="00A17244" w:rsidP="00A17244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 1 год</w:t>
      </w:r>
    </w:p>
    <w:p w:rsidR="00A17244" w:rsidRDefault="00A17244" w:rsidP="00A17244">
      <w:pPr>
        <w:pStyle w:val="a4"/>
        <w:spacing w:after="0"/>
        <w:jc w:val="center"/>
        <w:rPr>
          <w:b/>
          <w:bCs/>
        </w:rPr>
      </w:pPr>
    </w:p>
    <w:p w:rsidR="00A17244" w:rsidRDefault="00A17244" w:rsidP="00A17244">
      <w:pPr>
        <w:pStyle w:val="a4"/>
        <w:spacing w:after="0"/>
        <w:rPr>
          <w:b/>
          <w:bCs/>
          <w:sz w:val="28"/>
          <w:szCs w:val="28"/>
          <w:u w:val="single"/>
        </w:rPr>
      </w:pPr>
    </w:p>
    <w:p w:rsidR="00A17244" w:rsidRDefault="00A17244" w:rsidP="00A17244">
      <w:pPr>
        <w:pStyle w:val="a4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Разработчик:</w:t>
      </w:r>
    </w:p>
    <w:p w:rsidR="00A17244" w:rsidRDefault="00A17244" w:rsidP="00A17244">
      <w:pPr>
        <w:pStyle w:val="a4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Зам. директора по УВР Беляева Т.А.</w:t>
      </w:r>
    </w:p>
    <w:p w:rsidR="00A17244" w:rsidRDefault="00A17244" w:rsidP="00A17244">
      <w:pPr>
        <w:pStyle w:val="a4"/>
        <w:spacing w:after="0"/>
        <w:rPr>
          <w:b/>
          <w:bCs/>
        </w:rPr>
      </w:pPr>
    </w:p>
    <w:p w:rsidR="00A17244" w:rsidRDefault="00A17244" w:rsidP="00A1724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Рецензенты:</w:t>
      </w:r>
    </w:p>
    <w:p w:rsidR="00A17244" w:rsidRDefault="00A17244" w:rsidP="00A1724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тренер-преподаватель Павлов А.А.</w:t>
      </w:r>
    </w:p>
    <w:p w:rsidR="00A17244" w:rsidRDefault="00A17244" w:rsidP="00A1724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Тренер-преподаватель Лисицын Н.В.</w:t>
      </w:r>
    </w:p>
    <w:p w:rsidR="00A17244" w:rsidRDefault="00A17244" w:rsidP="00A17244">
      <w:pPr>
        <w:pStyle w:val="a4"/>
        <w:spacing w:after="0"/>
        <w:rPr>
          <w:b/>
          <w:bCs/>
          <w:sz w:val="28"/>
          <w:szCs w:val="28"/>
          <w:u w:val="single"/>
        </w:rPr>
      </w:pPr>
    </w:p>
    <w:p w:rsidR="00A17244" w:rsidRDefault="00A17244" w:rsidP="00A17244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г. Рязань</w:t>
      </w:r>
    </w:p>
    <w:p w:rsidR="00A17244" w:rsidRDefault="00777BBE" w:rsidP="00A17244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2017</w:t>
      </w:r>
      <w:r w:rsidR="00A17244">
        <w:rPr>
          <w:b/>
          <w:bCs/>
        </w:rPr>
        <w:t xml:space="preserve"> год.</w:t>
      </w:r>
    </w:p>
    <w:p w:rsidR="00A17244" w:rsidRDefault="00A17244" w:rsidP="00A17244">
      <w:pPr>
        <w:pStyle w:val="a4"/>
        <w:spacing w:after="0"/>
        <w:jc w:val="center"/>
        <w:rPr>
          <w:b/>
          <w:bCs/>
        </w:rPr>
      </w:pPr>
    </w:p>
    <w:p w:rsidR="00A17244" w:rsidRDefault="00A17244" w:rsidP="00A17244">
      <w:pPr>
        <w:pStyle w:val="a4"/>
        <w:spacing w:after="0"/>
        <w:jc w:val="center"/>
        <w:rPr>
          <w:b/>
          <w:bCs/>
        </w:rPr>
      </w:pPr>
    </w:p>
    <w:p w:rsidR="00A17244" w:rsidRDefault="00A17244" w:rsidP="00A17244">
      <w:pPr>
        <w:pStyle w:val="a4"/>
        <w:spacing w:after="0"/>
        <w:jc w:val="center"/>
        <w:rPr>
          <w:b/>
          <w:bCs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Содержание.</w:t>
      </w: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 w:val="0"/>
          <w:bCs w:val="0"/>
          <w:sz w:val="28"/>
          <w:szCs w:val="28"/>
        </w:rPr>
      </w:pPr>
    </w:p>
    <w:p w:rsidR="00A17244" w:rsidRDefault="00A17244" w:rsidP="00A17244">
      <w:pPr>
        <w:widowControl/>
        <w:numPr>
          <w:ilvl w:val="0"/>
          <w:numId w:val="1"/>
        </w:numPr>
        <w:autoSpaceDE/>
        <w:adjustRightInd/>
        <w:spacing w:before="240"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Пояснительная записка.</w:t>
      </w:r>
    </w:p>
    <w:p w:rsidR="00A17244" w:rsidRDefault="00A17244" w:rsidP="00A1724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1.1.Продолжительность этапа подготовки, минимальный возраст лиц для зачисления и минимальное количество лиц, проходящих подготовку в группах.</w:t>
      </w:r>
    </w:p>
    <w:p w:rsidR="00A17244" w:rsidRDefault="00A17244" w:rsidP="00A17244">
      <w:pPr>
        <w:widowControl/>
        <w:numPr>
          <w:ilvl w:val="0"/>
          <w:numId w:val="1"/>
        </w:numPr>
        <w:autoSpaceDE/>
        <w:adjustRightInd/>
        <w:spacing w:before="240"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Учебный план и режим работы.</w:t>
      </w:r>
    </w:p>
    <w:p w:rsidR="00A17244" w:rsidRDefault="00A17244" w:rsidP="00A17244">
      <w:pPr>
        <w:widowControl/>
        <w:numPr>
          <w:ilvl w:val="0"/>
          <w:numId w:val="1"/>
        </w:numPr>
        <w:autoSpaceDE/>
        <w:adjustRightInd/>
        <w:spacing w:before="240" w:after="2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Методическая часть.</w:t>
      </w:r>
    </w:p>
    <w:p w:rsidR="00A17244" w:rsidRDefault="00A17244" w:rsidP="00A1724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3.1. Программный материал для практических занятий.</w:t>
      </w:r>
    </w:p>
    <w:p w:rsidR="00A17244" w:rsidRDefault="00343DBA" w:rsidP="00A1724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   Итоговый контроль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A17244">
        <w:rPr>
          <w:b w:val="0"/>
          <w:bCs w:val="0"/>
          <w:sz w:val="28"/>
          <w:szCs w:val="28"/>
        </w:rPr>
        <w:t>.</w:t>
      </w:r>
      <w:proofErr w:type="gramEnd"/>
    </w:p>
    <w:p w:rsidR="00A17244" w:rsidRDefault="00A17244" w:rsidP="00A1724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  Требования техники безопасности.</w:t>
      </w:r>
    </w:p>
    <w:p w:rsidR="00A17244" w:rsidRDefault="00A17244" w:rsidP="00A1724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 Информационное обеспечение.</w:t>
      </w:r>
    </w:p>
    <w:p w:rsidR="00A17244" w:rsidRDefault="00A17244" w:rsidP="00A17244">
      <w:pPr>
        <w:widowControl/>
        <w:autoSpaceDE/>
        <w:adjustRightInd/>
        <w:spacing w:before="240" w:after="240"/>
        <w:ind w:left="360"/>
        <w:rPr>
          <w:b w:val="0"/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C52952" w:rsidRDefault="00C52952" w:rsidP="00A17244">
      <w:pPr>
        <w:widowControl/>
        <w:autoSpaceDE/>
        <w:adjustRightInd/>
        <w:spacing w:before="240" w:after="240"/>
        <w:jc w:val="center"/>
        <w:rPr>
          <w:bCs w:val="0"/>
          <w:sz w:val="28"/>
          <w:szCs w:val="28"/>
        </w:rPr>
      </w:pPr>
    </w:p>
    <w:p w:rsidR="00A17244" w:rsidRDefault="00A17244" w:rsidP="00A17244">
      <w:pPr>
        <w:widowControl/>
        <w:autoSpaceDE/>
        <w:adjustRightInd/>
        <w:spacing w:before="240" w:after="24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lastRenderedPageBreak/>
        <w:t>1. ПОЯСНИТЕЛЬНАЯ ЗАПИСКА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Программа  составлена на основании Федерального Закона «Об образовании», ст. 12, ст.75, ст.84, программ по видам спорта для ДЮСШ. Программ</w:t>
      </w:r>
      <w:r w:rsidR="00343DBA">
        <w:rPr>
          <w:b w:val="0"/>
          <w:sz w:val="28"/>
          <w:szCs w:val="28"/>
        </w:rPr>
        <w:t>а рассчитана на учащихся 7-18</w:t>
      </w:r>
      <w:r>
        <w:rPr>
          <w:b w:val="0"/>
          <w:sz w:val="28"/>
          <w:szCs w:val="28"/>
        </w:rPr>
        <w:t xml:space="preserve"> лет. </w:t>
      </w:r>
    </w:p>
    <w:p w:rsidR="00A17244" w:rsidRDefault="00C52952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освоению допускаются учащиеся</w:t>
      </w:r>
      <w:r w:rsidR="00A17244">
        <w:rPr>
          <w:b w:val="0"/>
          <w:sz w:val="28"/>
          <w:szCs w:val="28"/>
        </w:rPr>
        <w:t xml:space="preserve"> без предъявления требований к уровню физической подготовленности и при отсутствии медицинских противопоказаний.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Учебно-воспитательная работа ведется на основе данной общеобразовательной программы и учебного плана. Она рассчитана на 39 и 44 недели.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Программа содержит рекомендации по построению, содержанию и организации учебного п</w:t>
      </w:r>
      <w:r w:rsidR="003E5A7F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оцесса на этапе общей физической подготовки и базируется на эле</w:t>
      </w:r>
      <w:r w:rsidR="003E5A7F">
        <w:rPr>
          <w:b w:val="0"/>
          <w:sz w:val="28"/>
          <w:szCs w:val="28"/>
        </w:rPr>
        <w:t>ментах бадминтона</w:t>
      </w:r>
      <w:r>
        <w:rPr>
          <w:b w:val="0"/>
          <w:sz w:val="28"/>
          <w:szCs w:val="28"/>
        </w:rPr>
        <w:t xml:space="preserve"> и позволяет развить на достаточном уровне у учащихся такие качества как сила, выносливость, быстрота, ловкость, гибкость, а также создать все необходимые предпосылки для специализации в выбранном виде спорта.</w:t>
      </w:r>
    </w:p>
    <w:p w:rsidR="00A17244" w:rsidRDefault="00A17244" w:rsidP="00A17244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Содержание учебного материала предусматривает занятия с двумя возрастн</w:t>
      </w:r>
      <w:r w:rsidR="00343DBA">
        <w:rPr>
          <w:b w:val="0"/>
          <w:sz w:val="28"/>
          <w:szCs w:val="28"/>
        </w:rPr>
        <w:t>ыми категориями: 7-12 лет; 13-18 лет</w:t>
      </w:r>
      <w:r>
        <w:rPr>
          <w:b w:val="0"/>
          <w:sz w:val="28"/>
          <w:szCs w:val="28"/>
        </w:rPr>
        <w:t xml:space="preserve"> в группах переменного состава.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ориентирована на решение следующих  задач: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Формирование интереса и потребности в занятиях физическими упражнениями;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Разностороннее гармоничное развитие (умственное, нравственное, эстетическое, трудовое);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Овладение элементарными знаниями о своем организме; роли физических упражнений в жизни; способах укрепления собственного здоровья; важности гигиенической культуры.</w:t>
      </w:r>
    </w:p>
    <w:p w:rsidR="00A17244" w:rsidRDefault="00A17244" w:rsidP="00A17244">
      <w:pPr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Формирование самосознания (адекватное отношение к себе, умение максимально использовать возможности своего организма, полностью раскрыть свои способности).</w:t>
      </w:r>
    </w:p>
    <w:p w:rsidR="00A17244" w:rsidRDefault="00A17244" w:rsidP="00A17244">
      <w:pPr>
        <w:shd w:val="clear" w:color="auto" w:fill="FFFFFF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Выявление предрасположенности к занятиям избранным видом спорта;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формами организации образовательного и тренировочного процессов являются: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учебные занятия с группой переменного состава,</w:t>
      </w:r>
      <w:r w:rsidR="00C52952">
        <w:rPr>
          <w:color w:val="auto"/>
          <w:sz w:val="28"/>
          <w:szCs w:val="28"/>
        </w:rPr>
        <w:t xml:space="preserve"> сформированной с учетом  </w:t>
      </w:r>
      <w:r>
        <w:rPr>
          <w:color w:val="auto"/>
          <w:sz w:val="28"/>
          <w:szCs w:val="28"/>
        </w:rPr>
        <w:t xml:space="preserve"> возрастных особенностей; </w:t>
      </w:r>
    </w:p>
    <w:p w:rsidR="00A17244" w:rsidRDefault="00343DBA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итоговый контроль</w:t>
      </w:r>
      <w:r w:rsidR="00A17244">
        <w:rPr>
          <w:color w:val="auto"/>
          <w:sz w:val="28"/>
          <w:szCs w:val="28"/>
        </w:rPr>
        <w:t xml:space="preserve">. 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2952" w:rsidRDefault="00C52952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17244" w:rsidRDefault="00A17244" w:rsidP="00A1724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1.1.Продолжительность этапа подготовки, минимальный возраст лиц для зачисления и минимальное количество лиц,  проходящих  подготовку в группах;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880"/>
        <w:gridCol w:w="2018"/>
        <w:gridCol w:w="2019"/>
      </w:tblGrid>
      <w:tr w:rsidR="00A17244">
        <w:trPr>
          <w:trHeight w:val="8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продолжительность (в годах)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возраст для зачисления в группы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групп</w:t>
            </w:r>
          </w:p>
        </w:tc>
      </w:tr>
      <w:tr w:rsidR="00A17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Спортивно-оздоровительный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год</w:t>
            </w:r>
          </w:p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 лет</w:t>
            </w:r>
          </w:p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2979F3">
              <w:rPr>
                <w:color w:val="auto"/>
                <w:sz w:val="28"/>
                <w:szCs w:val="28"/>
              </w:rPr>
              <w:t>-30</w:t>
            </w:r>
            <w:r>
              <w:rPr>
                <w:color w:val="auto"/>
                <w:sz w:val="28"/>
                <w:szCs w:val="28"/>
              </w:rPr>
              <w:t xml:space="preserve"> чел</w:t>
            </w:r>
          </w:p>
        </w:tc>
      </w:tr>
    </w:tbl>
    <w:p w:rsidR="00A17244" w:rsidRDefault="00A17244" w:rsidP="00A17244">
      <w:pPr>
        <w:pStyle w:val="Default"/>
        <w:rPr>
          <w:color w:val="auto"/>
          <w:sz w:val="28"/>
          <w:szCs w:val="28"/>
        </w:rPr>
      </w:pPr>
    </w:p>
    <w:p w:rsidR="00A17244" w:rsidRDefault="00A17244" w:rsidP="00A1724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2.Учебный план и режим работы.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  - это основополагающий документ, определяющий распределение временных объемов основных разделов подготовки  по возрастным этапам и годам обучения. В плане определены оптимальные суммарные объемы учебно-тренировочной деятельности, теоретический материал программы осваивается учащимися в форме бесед на практических занятиях. 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рассчитан на 39 учебных недель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для тренеров-преподавателей по совместительству) и на 44 учебные недели ( для штатных тренеров-преподавателей)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Учебная нагрузка рассчитывается в академических часах. 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 академический час равен 45 минутам. </w:t>
      </w: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одного тренировочного занятия  и не может превышать – 2 часов (90 мину)</w:t>
      </w:r>
    </w:p>
    <w:p w:rsidR="00A17244" w:rsidRDefault="00A17244" w:rsidP="00A1724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581"/>
        <w:gridCol w:w="1582"/>
      </w:tblGrid>
      <w:tr w:rsidR="00A17244">
        <w:trPr>
          <w:trHeight w:val="8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занятий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44 недель)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</w:t>
            </w:r>
          </w:p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 для 39 недель)</w:t>
            </w:r>
          </w:p>
        </w:tc>
      </w:tr>
      <w:tr w:rsidR="00A1724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 часов</w:t>
            </w:r>
          </w:p>
        </w:tc>
      </w:tr>
      <w:tr w:rsidR="00A17244">
        <w:trPr>
          <w:trHeight w:val="47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 часов</w:t>
            </w:r>
          </w:p>
        </w:tc>
      </w:tr>
      <w:tr w:rsidR="00A1724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 часа</w:t>
            </w:r>
          </w:p>
        </w:tc>
      </w:tr>
      <w:tr w:rsidR="00A1724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Избранный вид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174 часов</w:t>
            </w:r>
          </w:p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144 часа</w:t>
            </w:r>
          </w:p>
        </w:tc>
      </w:tr>
      <w:tr w:rsidR="00A1724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тренировочных дней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A1724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 часов в неделю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</w:tr>
      <w:tr w:rsidR="00A1724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Всего часов в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44" w:rsidRDefault="00A17244">
            <w:pPr>
              <w:spacing w:line="30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234</w:t>
            </w:r>
          </w:p>
        </w:tc>
      </w:tr>
    </w:tbl>
    <w:p w:rsidR="00A17244" w:rsidRDefault="00A17244" w:rsidP="00A1724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</w:p>
    <w:p w:rsidR="00A17244" w:rsidRDefault="00A17244" w:rsidP="00A1724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Учебный план является основным нормативным документом, определяющим дальнейший ход технологии планирования. Следующей ее ступенью явится составление планов-графиков на годичный цикл по каждой учебной группе.  </w:t>
      </w:r>
    </w:p>
    <w:p w:rsidR="00A17244" w:rsidRDefault="00A17244" w:rsidP="00A17244">
      <w:pPr>
        <w:pStyle w:val="Default"/>
        <w:rPr>
          <w:color w:val="auto"/>
          <w:sz w:val="28"/>
          <w:szCs w:val="28"/>
        </w:rPr>
      </w:pPr>
    </w:p>
    <w:p w:rsidR="00A17244" w:rsidRDefault="00A17244" w:rsidP="00A1724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3.Методическая часть программы.</w:t>
      </w:r>
    </w:p>
    <w:p w:rsidR="00A17244" w:rsidRDefault="00A17244" w:rsidP="00A17244">
      <w:pPr>
        <w:pStyle w:val="Default"/>
        <w:rPr>
          <w:b/>
          <w:color w:val="auto"/>
          <w:sz w:val="28"/>
          <w:szCs w:val="28"/>
        </w:rPr>
      </w:pPr>
    </w:p>
    <w:p w:rsidR="00A17244" w:rsidRDefault="00A17244" w:rsidP="00A17244">
      <w:pPr>
        <w:shd w:val="clear" w:color="auto" w:fill="FFFFFF"/>
        <w:spacing w:line="30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Учебные занятия проводятся в форме урока с четко выдержанными частями: подготовительной, основной и заключительной.</w:t>
      </w:r>
    </w:p>
    <w:p w:rsidR="00A17244" w:rsidRDefault="00A17244" w:rsidP="00A17244">
      <w:pPr>
        <w:shd w:val="clear" w:color="auto" w:fill="FFFFFF"/>
        <w:spacing w:line="30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Главный метод проведения занятий – игровой.</w:t>
      </w:r>
    </w:p>
    <w:p w:rsidR="00A17244" w:rsidRDefault="00A17244" w:rsidP="00A17244">
      <w:pPr>
        <w:rPr>
          <w:sz w:val="28"/>
          <w:szCs w:val="28"/>
        </w:rPr>
      </w:pPr>
      <w:r>
        <w:rPr>
          <w:b w:val="0"/>
          <w:bCs w:val="0"/>
          <w:spacing w:val="-17"/>
          <w:sz w:val="28"/>
          <w:szCs w:val="28"/>
        </w:rPr>
        <w:t xml:space="preserve">Примерные сенситивные (благоприятные) периоды развития </w:t>
      </w:r>
      <w:r>
        <w:rPr>
          <w:b w:val="0"/>
          <w:bCs w:val="0"/>
          <w:sz w:val="28"/>
          <w:szCs w:val="28"/>
        </w:rPr>
        <w:t>двигательных качеств</w:t>
      </w:r>
    </w:p>
    <w:p w:rsidR="00A17244" w:rsidRDefault="00A17244" w:rsidP="00A17244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A17244">
        <w:trPr>
          <w:trHeight w:hRule="exact" w:val="7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pacing w:val="-3"/>
                <w:sz w:val="28"/>
                <w:szCs w:val="28"/>
              </w:rPr>
              <w:t>Морфофункциональные</w:t>
            </w:r>
          </w:p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показатели, физические </w:t>
            </w:r>
          </w:p>
          <w:p w:rsidR="00A17244" w:rsidRDefault="00A17244">
            <w:pPr>
              <w:rPr>
                <w:b w:val="0"/>
                <w:bCs w:val="0"/>
                <w:spacing w:val="-2"/>
                <w:sz w:val="28"/>
                <w:szCs w:val="28"/>
              </w:rPr>
            </w:pPr>
          </w:p>
          <w:p w:rsidR="00A17244" w:rsidRDefault="00A17244">
            <w:pPr>
              <w:rPr>
                <w:b w:val="0"/>
                <w:bCs w:val="0"/>
                <w:spacing w:val="-2"/>
                <w:sz w:val="28"/>
                <w:szCs w:val="28"/>
              </w:rPr>
            </w:pPr>
          </w:p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Возраст, лет</w:t>
            </w:r>
          </w:p>
        </w:tc>
      </w:tr>
      <w:tr w:rsidR="00A17244">
        <w:trPr>
          <w:trHeight w:hRule="exact" w:val="65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  <w:p w:rsidR="00A17244" w:rsidRDefault="00A1724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качества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A1724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тела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масса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Выносливость (аэробные </w:t>
            </w:r>
            <w:r>
              <w:rPr>
                <w:sz w:val="28"/>
                <w:szCs w:val="28"/>
              </w:rPr>
              <w:t>возможности)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</w:tr>
      <w:tr w:rsidR="00A1724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Анаэробные возможности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</w:tr>
      <w:tr w:rsidR="00A1724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  <w:tr w:rsidR="00A17244">
        <w:trPr>
          <w:trHeight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244" w:rsidRDefault="00A17244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+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244" w:rsidRDefault="00A17244">
            <w:pPr>
              <w:rPr>
                <w:sz w:val="28"/>
                <w:szCs w:val="28"/>
              </w:rPr>
            </w:pPr>
          </w:p>
        </w:tc>
      </w:tr>
    </w:tbl>
    <w:p w:rsidR="00A17244" w:rsidRDefault="00A17244" w:rsidP="00A17244">
      <w:pPr>
        <w:pStyle w:val="Default"/>
        <w:rPr>
          <w:b/>
          <w:color w:val="auto"/>
          <w:sz w:val="28"/>
          <w:szCs w:val="28"/>
        </w:rPr>
      </w:pPr>
    </w:p>
    <w:p w:rsidR="00A17244" w:rsidRDefault="00A17244" w:rsidP="00A17244">
      <w:pPr>
        <w:pStyle w:val="Default"/>
        <w:rPr>
          <w:color w:val="auto"/>
          <w:sz w:val="28"/>
          <w:szCs w:val="28"/>
        </w:rPr>
      </w:pPr>
    </w:p>
    <w:p w:rsidR="00993637" w:rsidRDefault="00993637" w:rsidP="00A17244">
      <w:pPr>
        <w:pStyle w:val="Default"/>
        <w:rPr>
          <w:color w:val="auto"/>
          <w:sz w:val="28"/>
          <w:szCs w:val="28"/>
        </w:rPr>
      </w:pPr>
    </w:p>
    <w:p w:rsidR="00993637" w:rsidRDefault="00993637" w:rsidP="00A17244">
      <w:pPr>
        <w:pStyle w:val="Default"/>
        <w:rPr>
          <w:color w:val="auto"/>
          <w:sz w:val="28"/>
          <w:szCs w:val="28"/>
        </w:rPr>
      </w:pPr>
    </w:p>
    <w:p w:rsidR="00993637" w:rsidRDefault="00993637" w:rsidP="00A17244">
      <w:pPr>
        <w:pStyle w:val="Default"/>
        <w:rPr>
          <w:color w:val="auto"/>
          <w:sz w:val="28"/>
          <w:szCs w:val="28"/>
        </w:rPr>
      </w:pPr>
    </w:p>
    <w:p w:rsidR="00A17244" w:rsidRDefault="00A17244" w:rsidP="00A1724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3.1. Программный материал</w:t>
      </w:r>
      <w:r>
        <w:rPr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для практических занятий.</w:t>
      </w:r>
    </w:p>
    <w:p w:rsidR="00A17244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для практических занятий представлен по предметным областям и видам  подготовки: теоретической, физической, обучение </w:t>
      </w:r>
      <w:r w:rsidR="003E5A7F">
        <w:rPr>
          <w:sz w:val="28"/>
          <w:szCs w:val="28"/>
        </w:rPr>
        <w:t>элементам игры в бадминтон</w:t>
      </w:r>
      <w:r>
        <w:rPr>
          <w:sz w:val="28"/>
          <w:szCs w:val="28"/>
        </w:rPr>
        <w:t>.</w:t>
      </w:r>
    </w:p>
    <w:p w:rsidR="00A17244" w:rsidRDefault="00A17244" w:rsidP="00A17244">
      <w:pPr>
        <w:spacing w:before="24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</w:t>
      </w:r>
    </w:p>
    <w:p w:rsidR="00A17244" w:rsidRDefault="003E5A7F" w:rsidP="003E5A7F">
      <w:pPr>
        <w:spacing w:before="24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244">
        <w:rPr>
          <w:b w:val="0"/>
          <w:bCs w:val="0"/>
          <w:sz w:val="28"/>
          <w:szCs w:val="28"/>
        </w:rPr>
        <w:t>Гимнастические упражнения</w:t>
      </w:r>
      <w:r w:rsidR="00A17244">
        <w:rPr>
          <w:sz w:val="28"/>
          <w:szCs w:val="28"/>
        </w:rPr>
        <w:t>: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Упражнения для мышц рук и плечевого пояса. Упражнения без предметов индивидуальные и в парах. Упражнения с набивными мячами. Упражнения с гимнастическими палками, гантелями, с резиновыми амортизаторами, упражнения со скакалкой.</w:t>
      </w:r>
    </w:p>
    <w:p w:rsidR="00A17244" w:rsidRDefault="00A17244" w:rsidP="00A172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Акробатические упражнения</w:t>
      </w:r>
      <w:r>
        <w:rPr>
          <w:sz w:val="28"/>
          <w:szCs w:val="28"/>
        </w:rPr>
        <w:t>: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Группировки в приседе, сидя, лежа на спине. Перекаты в группировке лежа на спине, из </w:t>
      </w:r>
      <w:proofErr w:type="gramStart"/>
      <w:r>
        <w:rPr>
          <w:b w:val="0"/>
          <w:sz w:val="28"/>
          <w:szCs w:val="28"/>
        </w:rPr>
        <w:t>положения</w:t>
      </w:r>
      <w:proofErr w:type="gramEnd"/>
      <w:r>
        <w:rPr>
          <w:b w:val="0"/>
          <w:sz w:val="28"/>
          <w:szCs w:val="28"/>
        </w:rPr>
        <w:t xml:space="preserve"> сидя, из упора присев и из основной стойки. Перекаты в сторону из </w:t>
      </w:r>
      <w:proofErr w:type="gramStart"/>
      <w:r>
        <w:rPr>
          <w:b w:val="0"/>
          <w:sz w:val="28"/>
          <w:szCs w:val="28"/>
        </w:rPr>
        <w:t>положения</w:t>
      </w:r>
      <w:proofErr w:type="gramEnd"/>
      <w:r>
        <w:rPr>
          <w:b w:val="0"/>
          <w:sz w:val="28"/>
          <w:szCs w:val="28"/>
        </w:rPr>
        <w:t xml:space="preserve"> лежа и упора стоя на коленях, стойка на лопатках, стойка на руках с помощью и опорой ногами о стену. Кувырок вперед из упора присев и из основной стойки, длинный кувырок, </w:t>
      </w:r>
      <w:proofErr w:type="gramStart"/>
      <w:r>
        <w:rPr>
          <w:b w:val="0"/>
          <w:sz w:val="28"/>
          <w:szCs w:val="28"/>
        </w:rPr>
        <w:t>кувырок</w:t>
      </w:r>
      <w:proofErr w:type="gramEnd"/>
      <w:r>
        <w:rPr>
          <w:b w:val="0"/>
          <w:sz w:val="28"/>
          <w:szCs w:val="28"/>
        </w:rPr>
        <w:t xml:space="preserve"> назад прогнувшись через плечо. Мост с помощью партнера и самостоятельно.</w:t>
      </w:r>
    </w:p>
    <w:p w:rsidR="00A17244" w:rsidRDefault="00A17244" w:rsidP="0099363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Легкоатлетические упражнения</w:t>
      </w:r>
      <w:r>
        <w:rPr>
          <w:sz w:val="28"/>
          <w:szCs w:val="28"/>
        </w:rPr>
        <w:t>: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Бег. 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Бег с ускорением, бег </w:t>
      </w:r>
      <w:smartTag w:uri="urn:schemas-microsoft-com:office:smarttags" w:element="metricconverter">
        <w:smartTagPr>
          <w:attr w:name="ProductID" w:val="60 м"/>
        </w:smartTagPr>
        <w:r>
          <w:rPr>
            <w:b w:val="0"/>
            <w:sz w:val="28"/>
            <w:szCs w:val="28"/>
          </w:rPr>
          <w:t>60 м</w:t>
        </w:r>
      </w:smartTag>
      <w:r>
        <w:rPr>
          <w:b w:val="0"/>
          <w:sz w:val="28"/>
          <w:szCs w:val="28"/>
        </w:rPr>
        <w:t>. С низкого старта,100м</w:t>
      </w:r>
      <w:proofErr w:type="gramStart"/>
      <w:r>
        <w:rPr>
          <w:b w:val="0"/>
          <w:sz w:val="28"/>
          <w:szCs w:val="28"/>
        </w:rPr>
        <w:t>,э</w:t>
      </w:r>
      <w:proofErr w:type="gramEnd"/>
      <w:r>
        <w:rPr>
          <w:b w:val="0"/>
          <w:sz w:val="28"/>
          <w:szCs w:val="28"/>
        </w:rPr>
        <w:t>стафетный бег с этапами, бег с препятствиями ( в качестве препятствий используются набивные мячи, скамейки),бег или кросс до 1000м.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Прыжки: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длину с места, тройной прыжок с места и с разбега.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Метания: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Малого мяча с места в стену или щит на дальность отскока и на дальность.</w:t>
      </w:r>
    </w:p>
    <w:p w:rsidR="00A17244" w:rsidRDefault="00A17244" w:rsidP="00993637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Подвижные игры: </w:t>
      </w:r>
      <w:proofErr w:type="gramStart"/>
      <w:r>
        <w:rPr>
          <w:b w:val="0"/>
          <w:sz w:val="28"/>
          <w:szCs w:val="28"/>
        </w:rPr>
        <w:t>«Салки», «Метко в цель», «Невод», «Эстафета с бегом», «Эстафета с прыжками», «Перестрелка», «Встречная эстафета с мячом», и т.д.</w:t>
      </w:r>
      <w:proofErr w:type="gramEnd"/>
    </w:p>
    <w:p w:rsidR="00A17244" w:rsidRDefault="00A17244" w:rsidP="00A17244">
      <w:pPr>
        <w:spacing w:line="312" w:lineRule="auto"/>
        <w:ind w:firstLine="709"/>
        <w:jc w:val="both"/>
        <w:rPr>
          <w:sz w:val="28"/>
          <w:szCs w:val="28"/>
        </w:rPr>
      </w:pPr>
    </w:p>
    <w:p w:rsidR="00A17244" w:rsidRDefault="00A17244" w:rsidP="00A17244">
      <w:pPr>
        <w:spacing w:before="24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СПЕЦИАЛЬНАЯ ФИЗИЧЕСКАЯ ПОДГОТОВКА </w:t>
      </w:r>
    </w:p>
    <w:p w:rsidR="00A17244" w:rsidRDefault="00A17244" w:rsidP="00A17244">
      <w:pPr>
        <w:spacing w:before="240" w:line="312" w:lineRule="auto"/>
        <w:jc w:val="center"/>
        <w:rPr>
          <w:sz w:val="28"/>
          <w:szCs w:val="28"/>
        </w:rPr>
      </w:pPr>
    </w:p>
    <w:p w:rsidR="00A17244" w:rsidRDefault="00A17244" w:rsidP="00A172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Упражнения для привития быстроты ответных действий</w:t>
      </w:r>
      <w:r>
        <w:rPr>
          <w:sz w:val="28"/>
          <w:szCs w:val="28"/>
        </w:rPr>
        <w:t>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сигналу (преимущественно зрительному) бег на 5,10,15м. Из разных исходных положе</w:t>
      </w:r>
      <w:r w:rsidR="003E5A7F">
        <w:rPr>
          <w:b w:val="0"/>
          <w:sz w:val="28"/>
          <w:szCs w:val="28"/>
        </w:rPr>
        <w:t xml:space="preserve">ний </w:t>
      </w:r>
      <w:proofErr w:type="gramStart"/>
      <w:r w:rsidR="003E5A7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(</w:t>
      </w:r>
      <w:proofErr w:type="gramEnd"/>
      <w:r>
        <w:rPr>
          <w:b w:val="0"/>
          <w:sz w:val="28"/>
          <w:szCs w:val="28"/>
        </w:rPr>
        <w:t>лицом, боком, спиной к стартовой линии)сидя, лежа на спине и на животе в различных положениях по отношению к стартовой линии; то же, но перемещение приставными шагами.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Бег с остановками и изменением направления. «Челночный» бег  на 5 и </w:t>
      </w:r>
      <w:smartTag w:uri="urn:schemas-microsoft-com:office:smarttags" w:element="metricconverter">
        <w:smartTagPr>
          <w:attr w:name="ProductID" w:val="10 м"/>
        </w:smartTagPr>
        <w:r>
          <w:rPr>
            <w:b w:val="0"/>
            <w:sz w:val="28"/>
            <w:szCs w:val="28"/>
          </w:rPr>
          <w:t>10 м</w:t>
        </w:r>
      </w:smartTag>
      <w:r>
        <w:rPr>
          <w:b w:val="0"/>
          <w:sz w:val="28"/>
          <w:szCs w:val="28"/>
        </w:rPr>
        <w:t xml:space="preserve"> (общий пробег за одну попытку 20-30м.). «Челночный бег», но отрезок вначале пробегается лицом вперед, а обратно - спиной и т.д. По принципу «челночного» бега передвижение приставными шагами. То же, с набивными мячами в руках.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Бег (приставные шаги) в колонне по одному. По сигналу выполнение определенного задания: ускорения, остановка, изменение направления или способа перемещения, поворот на 360-прыжок вверх, падение и перекат, имитация  технических приемов.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То же, но занимающиеся перемещаются по одному, по двое, по трое, от лицевой линии к сетке.</w:t>
      </w:r>
      <w:proofErr w:type="gramEnd"/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Подвижные игры: «День и ночь» (сигнал зрительный, исходные положения самые разные), различные варианты игры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Салочки»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пециальные эстафеты с выполнением перечисленных выше заданий в разнообразных сочетаниях.</w:t>
      </w:r>
    </w:p>
    <w:p w:rsidR="00A17244" w:rsidRDefault="00A17244" w:rsidP="00A17244">
      <w:pPr>
        <w:spacing w:before="120" w:after="120" w:line="312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Упражнения для развития прыгучести.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Приседания и резкое выпрямление ног </w:t>
      </w:r>
      <w:proofErr w:type="gramStart"/>
      <w:r>
        <w:rPr>
          <w:b w:val="0"/>
          <w:sz w:val="28"/>
          <w:szCs w:val="28"/>
        </w:rPr>
        <w:t>со</w:t>
      </w:r>
      <w:proofErr w:type="gramEnd"/>
      <w:r>
        <w:rPr>
          <w:b w:val="0"/>
          <w:sz w:val="28"/>
          <w:szCs w:val="28"/>
        </w:rPr>
        <w:t xml:space="preserve"> взмахом рук вверх; то же с прыжком вверх, то же с набивным мячом,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Упражнения  с отягощениями - приседания, выпрыгивания из приседа, </w:t>
      </w:r>
      <w:proofErr w:type="spellStart"/>
      <w:r>
        <w:rPr>
          <w:b w:val="0"/>
          <w:sz w:val="28"/>
          <w:szCs w:val="28"/>
        </w:rPr>
        <w:t>полуприседа</w:t>
      </w:r>
      <w:proofErr w:type="spellEnd"/>
      <w:r>
        <w:rPr>
          <w:b w:val="0"/>
          <w:sz w:val="28"/>
          <w:szCs w:val="28"/>
        </w:rPr>
        <w:t>, прыжки на обеих ногах,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Многократные броски набивного мяча над собой в прыжке и ловля после приземления. Стоя на расстоянии 1-1,5м от стены с баскетбольным мячом в руках, в прыжке бросить мяч в стену, приземлиться, снова прыгнуть и поймать мяч и т.д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ериями.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Прыжки на одной и на обеих ногах на месте и в движении лицом вперед, боком и спиной вперед. То же с отягощением. Прыжки в глубину, спрыгивание (высота 40-80см) с последующим прыжком вверх. Прыжки с места вперед, назад, вправо, влево отталкиваясь обеими ногами. Прыжки со </w:t>
      </w:r>
      <w:r>
        <w:rPr>
          <w:b w:val="0"/>
          <w:sz w:val="28"/>
          <w:szCs w:val="28"/>
        </w:rPr>
        <w:lastRenderedPageBreak/>
        <w:t>скакалкой, разнообразные подскоки. Многократные прыжки с места  и с разб</w:t>
      </w:r>
      <w:r w:rsidR="003E5A7F">
        <w:rPr>
          <w:b w:val="0"/>
          <w:sz w:val="28"/>
          <w:szCs w:val="28"/>
        </w:rPr>
        <w:t>ега</w:t>
      </w:r>
      <w:r>
        <w:rPr>
          <w:b w:val="0"/>
          <w:sz w:val="28"/>
          <w:szCs w:val="28"/>
        </w:rPr>
        <w:t>. Бег по лестнице вверх, ступая на каждую ступеньку, бег по песку.</w:t>
      </w:r>
    </w:p>
    <w:p w:rsidR="00A17244" w:rsidRDefault="00A17244" w:rsidP="00A17244">
      <w:pPr>
        <w:spacing w:before="240" w:line="312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Теоретическая подготовка</w:t>
      </w:r>
    </w:p>
    <w:p w:rsidR="00A17244" w:rsidRDefault="00A17244" w:rsidP="003E5A7F">
      <w:pPr>
        <w:spacing w:before="240" w:line="312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>Меры безопасности при занятиях спортивными играми.</w:t>
      </w:r>
    </w:p>
    <w:p w:rsidR="00A17244" w:rsidRDefault="00A17244" w:rsidP="00A17244">
      <w:pPr>
        <w:pStyle w:val="a4"/>
        <w:spacing w:beforeAutospacing="0" w:after="0"/>
        <w:ind w:left="1440" w:hanging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</w:rPr>
        <w:t>Физическая культура – важное средство воспитания и укрепления здоровья человека.</w:t>
      </w:r>
    </w:p>
    <w:p w:rsidR="00A17244" w:rsidRDefault="00A17244" w:rsidP="00A17244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3.Влияние физических упражнений на организм занимающихся. Общая характеристика влияния физических упражнений на организм.</w:t>
      </w:r>
    </w:p>
    <w:p w:rsidR="00A17244" w:rsidRDefault="00A17244" w:rsidP="00A1724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Гигиена, врачебный контроль и самоконтроль. Гигиенические требования к местам занятий. Понятие о травмах и их предупреждение.</w:t>
      </w:r>
    </w:p>
    <w:p w:rsidR="00A17244" w:rsidRDefault="00A17244" w:rsidP="00A1724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Пра</w:t>
      </w:r>
      <w:r w:rsidR="003E5A7F">
        <w:rPr>
          <w:sz w:val="28"/>
          <w:szCs w:val="28"/>
        </w:rPr>
        <w:t>вила игры в бадминтон</w:t>
      </w:r>
      <w:r>
        <w:rPr>
          <w:sz w:val="28"/>
          <w:szCs w:val="28"/>
        </w:rPr>
        <w:t xml:space="preserve">. </w:t>
      </w:r>
    </w:p>
    <w:p w:rsidR="00A17244" w:rsidRDefault="00A17244" w:rsidP="00A17244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Места занятий и инвентарь.</w:t>
      </w:r>
    </w:p>
    <w:p w:rsidR="00A17244" w:rsidRDefault="00A17244" w:rsidP="00A17244">
      <w:pPr>
        <w:spacing w:line="312" w:lineRule="auto"/>
        <w:ind w:firstLine="709"/>
        <w:jc w:val="both"/>
        <w:rPr>
          <w:b w:val="0"/>
          <w:sz w:val="28"/>
          <w:szCs w:val="28"/>
        </w:rPr>
      </w:pPr>
    </w:p>
    <w:p w:rsidR="00A17244" w:rsidRDefault="003E5A7F" w:rsidP="00A17244">
      <w:pPr>
        <w:shd w:val="clear" w:color="auto" w:fill="FFFFFF"/>
        <w:spacing w:line="302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Элементы игры в бадминтон</w:t>
      </w:r>
      <w:r w:rsidR="00A17244">
        <w:rPr>
          <w:sz w:val="28"/>
          <w:szCs w:val="28"/>
          <w:u w:val="single"/>
        </w:rPr>
        <w:t xml:space="preserve"> для возрастной группы 7-12 лет</w:t>
      </w:r>
    </w:p>
    <w:p w:rsidR="00A17244" w:rsidRDefault="00A17244" w:rsidP="00A17244">
      <w:pPr>
        <w:shd w:val="clear" w:color="auto" w:fill="FFFFFF"/>
        <w:spacing w:line="302" w:lineRule="auto"/>
        <w:ind w:firstLine="720"/>
        <w:jc w:val="center"/>
        <w:rPr>
          <w:sz w:val="24"/>
          <w:szCs w:val="24"/>
        </w:rPr>
      </w:pPr>
    </w:p>
    <w:p w:rsidR="00A17244" w:rsidRDefault="00A17244" w:rsidP="00A17244">
      <w:pPr>
        <w:shd w:val="clear" w:color="auto" w:fill="FFFFFF"/>
        <w:spacing w:line="302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ПОДГОТОВКА.</w:t>
      </w:r>
    </w:p>
    <w:p w:rsidR="00A17244" w:rsidRDefault="00A17244" w:rsidP="00A17244">
      <w:pPr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Обучение правильному передвижению по площадке.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различным способам держания ракетки (хватка ракетки) при ударах справа, слева, снизу и сверху, сбоку. Специальные упражнения для руки и кисти, способствующие развитию и расслаблению в процессе игры.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Имитационные упражнения без ракетки и без волана, с ракеткой и подвесным воланом.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основной стойке при подаче, приеме подачи и при ударах справа, слева, сверху, снизу и сбоку.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Специальные упражнения для развития силы плечевого пояса и кисти для создания навыка удержания ракетки в верхнем положении.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Жонглирование воланом на разную высоту открытой и закрытой сторонами ракетки. Привитие навыков слежения за воланом при жонглировании.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Удары в плоскую стенку или в сетчатую мишень с подхватом отскочившего волана.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низкой (короткой) и высокой (далекой) подаче.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ударам, требующим движения кисти: короткому, косому.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</w:t>
      </w:r>
      <w:proofErr w:type="gramStart"/>
      <w:r>
        <w:rPr>
          <w:b w:val="0"/>
          <w:sz w:val="28"/>
          <w:szCs w:val="28"/>
        </w:rPr>
        <w:t>ударам</w:t>
      </w:r>
      <w:proofErr w:type="gramEnd"/>
      <w:r>
        <w:rPr>
          <w:b w:val="0"/>
          <w:sz w:val="28"/>
          <w:szCs w:val="28"/>
        </w:rPr>
        <w:t xml:space="preserve"> требующим движения не только кисти, но и всей руки и частично туловища: плоские удары справа и слева, свеча сбоку и сверху, плоский удар сверху.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правильному и однотипному замаху при всех ударах сверху: </w:t>
      </w:r>
      <w:r>
        <w:rPr>
          <w:b w:val="0"/>
          <w:sz w:val="28"/>
          <w:szCs w:val="28"/>
        </w:rPr>
        <w:lastRenderedPageBreak/>
        <w:t xml:space="preserve">свеча, </w:t>
      </w:r>
      <w:proofErr w:type="gramStart"/>
      <w:r>
        <w:rPr>
          <w:b w:val="0"/>
          <w:sz w:val="28"/>
          <w:szCs w:val="28"/>
        </w:rPr>
        <w:t>укороченный</w:t>
      </w:r>
      <w:proofErr w:type="gram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смеш</w:t>
      </w:r>
      <w:proofErr w:type="spellEnd"/>
      <w:r>
        <w:rPr>
          <w:b w:val="0"/>
          <w:sz w:val="28"/>
          <w:szCs w:val="28"/>
        </w:rPr>
        <w:t>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Знакомство</w:t>
      </w:r>
      <w:proofErr w:type="gramEnd"/>
      <w:r>
        <w:rPr>
          <w:b w:val="0"/>
          <w:sz w:val="28"/>
          <w:szCs w:val="28"/>
        </w:rPr>
        <w:t xml:space="preserve"> с выполнением смеша прямого.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Привитие навыков слежения за воланом во время игры и за противником.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 с простыми тактическими комбинациями на 2-3 удара.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Привитие навыков всегда выходить на волан не допуская снижения его ниже уровня окантовки сетки. Привитие навыков удара по волану в возможно более высокой точке и всегда перед собой, не допуская удара по волану за головой. Привитие навыка своевременного выхода в свое основное положение (центральная позиция бадминтониста на площадке), откуда начинается новое движение к месту удара по подлетающему волану.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 с правилами игры, накладывающими ограничения при выполнении подач и ударов.</w:t>
      </w:r>
    </w:p>
    <w:p w:rsidR="00A17244" w:rsidRDefault="00A17244" w:rsidP="00A17244">
      <w:pPr>
        <w:shd w:val="clear" w:color="auto" w:fill="FFFFFF"/>
        <w:spacing w:before="120" w:after="120"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УЧЕБНЫЕ  ИГРЫ</w:t>
      </w:r>
    </w:p>
    <w:p w:rsidR="00A17244" w:rsidRDefault="00A17244" w:rsidP="00A1724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Обязательное применение в играх изученного програм</w:t>
      </w:r>
      <w:r>
        <w:rPr>
          <w:b w:val="0"/>
          <w:color w:val="000000"/>
          <w:sz w:val="28"/>
          <w:szCs w:val="28"/>
        </w:rPr>
        <w:softHyphen/>
        <w:t>много материала  по техниче</w:t>
      </w:r>
      <w:r>
        <w:rPr>
          <w:b w:val="0"/>
          <w:color w:val="000000"/>
          <w:sz w:val="28"/>
          <w:szCs w:val="28"/>
        </w:rPr>
        <w:softHyphen/>
        <w:t>ской и тактической подготовке.</w:t>
      </w:r>
      <w:r>
        <w:rPr>
          <w:b w:val="0"/>
          <w:color w:val="000000"/>
          <w:spacing w:val="-18"/>
          <w:sz w:val="28"/>
          <w:szCs w:val="28"/>
        </w:rPr>
        <w:t xml:space="preserve"> </w:t>
      </w:r>
    </w:p>
    <w:p w:rsidR="00A17244" w:rsidRPr="003E5A7F" w:rsidRDefault="003E5A7F" w:rsidP="003E5A7F">
      <w:pPr>
        <w:shd w:val="clear" w:color="auto" w:fill="FFFFFF"/>
        <w:spacing w:line="302" w:lineRule="auto"/>
        <w:ind w:firstLine="720"/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Элементы игры в бадминтон</w:t>
      </w:r>
      <w:r w:rsidR="00A17244">
        <w:rPr>
          <w:sz w:val="28"/>
          <w:szCs w:val="28"/>
          <w:u w:val="single"/>
        </w:rPr>
        <w:t xml:space="preserve"> для возрастной группы 13-17 лет и старше</w:t>
      </w:r>
      <w:r w:rsidR="00A17244">
        <w:rPr>
          <w:sz w:val="24"/>
          <w:szCs w:val="24"/>
          <w:u w:val="single"/>
        </w:rPr>
        <w:t>.</w:t>
      </w:r>
    </w:p>
    <w:p w:rsidR="00A17244" w:rsidRDefault="00A17244" w:rsidP="00A17244">
      <w:pPr>
        <w:shd w:val="clear" w:color="auto" w:fill="FFFFFF"/>
        <w:spacing w:line="302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ПОДГОТОВКА.</w:t>
      </w:r>
    </w:p>
    <w:p w:rsidR="00A17244" w:rsidRDefault="00A17244" w:rsidP="00A17244">
      <w:pPr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Обучение правильному передвижению по площадке.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различным способам держания ракетки (хватка ракетки) при ударах справа, слева, снизу и сверху, сбоку. Специальные упражнения для руки и кисти, способствующие развитию и расслаблению в процессе игры.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Имитационные упражнения без ракетки и без волана, с ракеткой и подвесным воланом.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основной стойке при подаче, приеме подачи и при ударах справа, слева, сверху, снизу и сбоку.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Специальные упражнения для развития силы плечевого пояса и кисти для создания навыка удержания ракетки в верхнем положении.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Жонглирование воланом на разную высоту открытой и закрытой сторонами ракетки. Привитие навыков слежения за воланом при жонглировании.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Удары в плоскую стенку или в сетчатую мишень с подхватом отскочившего волана.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низкой (короткой) и высокой (далекой) подаче.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ударам, требующим движения кисти: короткому, косому.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</w:t>
      </w:r>
      <w:proofErr w:type="gramStart"/>
      <w:r>
        <w:rPr>
          <w:b w:val="0"/>
          <w:sz w:val="28"/>
          <w:szCs w:val="28"/>
        </w:rPr>
        <w:t>ударам</w:t>
      </w:r>
      <w:proofErr w:type="gramEnd"/>
      <w:r>
        <w:rPr>
          <w:b w:val="0"/>
          <w:sz w:val="28"/>
          <w:szCs w:val="28"/>
        </w:rPr>
        <w:t xml:space="preserve"> требующим движения не только кисти, но и всей руки и частично туловища: плоские удары справа и слева, свеча сбоку и сверху, плоский удар сверху.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правильному и однотипному замаху при всех ударах сверху: свеча, </w:t>
      </w:r>
      <w:proofErr w:type="gramStart"/>
      <w:r>
        <w:rPr>
          <w:b w:val="0"/>
          <w:sz w:val="28"/>
          <w:szCs w:val="28"/>
        </w:rPr>
        <w:t>укороченный</w:t>
      </w:r>
      <w:proofErr w:type="gram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смеш</w:t>
      </w:r>
      <w:proofErr w:type="spellEnd"/>
      <w:r>
        <w:rPr>
          <w:b w:val="0"/>
          <w:sz w:val="28"/>
          <w:szCs w:val="28"/>
        </w:rPr>
        <w:t>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Знакомство</w:t>
      </w:r>
      <w:proofErr w:type="gramEnd"/>
      <w:r>
        <w:rPr>
          <w:b w:val="0"/>
          <w:sz w:val="28"/>
          <w:szCs w:val="28"/>
        </w:rPr>
        <w:t xml:space="preserve"> с выполнением смеша прямого.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Привитие навыков слежения за воланом во время игры и за противником.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 с простыми тактическими комбинациями на 2-3 удара.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Привитие навыков всегда выходить на волан не допуская снижения его ниже уровня окантовки сетки. Привитие навыков удара по волану в возможно более высокой точке и всегда перед собой, не допуская удара по волану за головой. Привитие навыка своевременного выхода в свое основное положение (центральная позиция бадминтониста на площадке), откуда начинается новое движение к месту удара по подлетающему волану.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 с правилами игры, накладывающими ограничения при выполнении подач и ударов.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</w:p>
    <w:p w:rsidR="00A17244" w:rsidRDefault="00A17244" w:rsidP="00A17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ранее изученных ударов и подач.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плоской подаче. Совершенствование приема всех типов подачи. Обучение приему только сверху.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Закрепление навыков выхода вперед на подлетающий волан, приему его в возможно более высокой точке, направлению волана на площадку противника по нисходящей траектории.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укороченному удару, высокой, низкой свече, смешу, подставке у сетки.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Отработка точности выполнения подач и изученных ударов.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Привитие навыков игры по углам задней линии, к боковым линиям к коридору и по углам сетки к линии зоны.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и закрепление отдельных, наиболее эффектно выполняемых, так называемых коронных ударов игрока.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Одновременное обучение атакующему стилю игры и правильным умелым действиям в защите.</w:t>
      </w:r>
    </w:p>
    <w:p w:rsidR="00A17244" w:rsidRDefault="00A17244" w:rsidP="00A17244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Обучение парной игре.</w:t>
      </w:r>
    </w:p>
    <w:p w:rsidR="00A17244" w:rsidRDefault="00A17244" w:rsidP="00A17244">
      <w:pPr>
        <w:shd w:val="clear" w:color="auto" w:fill="FFFFFF"/>
        <w:spacing w:before="120" w:after="120" w:line="312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УЧЕБНЫЕ  ИГРЫ</w:t>
      </w:r>
    </w:p>
    <w:p w:rsidR="00A17244" w:rsidRDefault="00A17244" w:rsidP="00A1724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Обязательное применение в играх изученного програм</w:t>
      </w:r>
      <w:r>
        <w:rPr>
          <w:b w:val="0"/>
          <w:color w:val="000000"/>
          <w:sz w:val="28"/>
          <w:szCs w:val="28"/>
        </w:rPr>
        <w:softHyphen/>
        <w:t>много материала  по техниче</w:t>
      </w:r>
      <w:r>
        <w:rPr>
          <w:b w:val="0"/>
          <w:color w:val="000000"/>
          <w:sz w:val="28"/>
          <w:szCs w:val="28"/>
        </w:rPr>
        <w:softHyphen/>
        <w:t>ской и тактической подготовке.</w:t>
      </w:r>
      <w:r>
        <w:rPr>
          <w:b w:val="0"/>
          <w:color w:val="000000"/>
          <w:spacing w:val="-18"/>
          <w:sz w:val="28"/>
          <w:szCs w:val="28"/>
        </w:rPr>
        <w:t xml:space="preserve"> </w:t>
      </w:r>
    </w:p>
    <w:p w:rsidR="003E5A7F" w:rsidRDefault="00664472" w:rsidP="00EB4562">
      <w:pPr>
        <w:pStyle w:val="aa"/>
        <w:numPr>
          <w:ilvl w:val="0"/>
          <w:numId w:val="1"/>
        </w:numPr>
        <w:shd w:val="clear" w:color="auto" w:fill="FFFFFF"/>
        <w:tabs>
          <w:tab w:val="left" w:pos="7249"/>
        </w:tabs>
        <w:spacing w:line="312" w:lineRule="auto"/>
        <w:jc w:val="both"/>
        <w:rPr>
          <w:b w:val="0"/>
          <w:color w:val="000000"/>
          <w:spacing w:val="-18"/>
          <w:sz w:val="28"/>
          <w:szCs w:val="28"/>
        </w:rPr>
      </w:pPr>
      <w:r w:rsidRPr="00664472">
        <w:rPr>
          <w:color w:val="000000"/>
          <w:spacing w:val="-18"/>
          <w:sz w:val="28"/>
          <w:szCs w:val="28"/>
        </w:rPr>
        <w:t>Итоговый контроль</w:t>
      </w:r>
      <w:r w:rsidR="00EB4562">
        <w:rPr>
          <w:b w:val="0"/>
          <w:color w:val="000000"/>
          <w:spacing w:val="-18"/>
          <w:sz w:val="28"/>
          <w:szCs w:val="28"/>
        </w:rPr>
        <w:t>.</w:t>
      </w:r>
    </w:p>
    <w:p w:rsidR="00EB4562" w:rsidRPr="00EB4562" w:rsidRDefault="00EB4562" w:rsidP="00EB4562">
      <w:pPr>
        <w:pStyle w:val="Default"/>
        <w:ind w:left="360"/>
        <w:rPr>
          <w:color w:val="auto"/>
          <w:sz w:val="28"/>
          <w:szCs w:val="28"/>
        </w:rPr>
      </w:pPr>
      <w:r w:rsidRPr="00EB4562">
        <w:rPr>
          <w:color w:val="auto"/>
          <w:sz w:val="28"/>
          <w:szCs w:val="28"/>
        </w:rPr>
        <w:t>Программа предусматривает итоговый контроль результатов обучения.</w:t>
      </w:r>
    </w:p>
    <w:p w:rsidR="00A17244" w:rsidRDefault="00EB4562" w:rsidP="00A1724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предполагает собеседование</w:t>
      </w:r>
      <w:r w:rsidR="00664472">
        <w:rPr>
          <w:sz w:val="28"/>
          <w:szCs w:val="28"/>
        </w:rPr>
        <w:t xml:space="preserve">  по теоретической подготовке и</w:t>
      </w:r>
      <w:r w:rsidR="00A1724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</w:t>
      </w:r>
      <w:r w:rsidR="003E5A7F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664472">
        <w:rPr>
          <w:sz w:val="28"/>
          <w:szCs w:val="28"/>
        </w:rPr>
        <w:t xml:space="preserve">,  </w:t>
      </w:r>
      <w:r w:rsidR="00A17244">
        <w:rPr>
          <w:sz w:val="28"/>
          <w:szCs w:val="28"/>
        </w:rPr>
        <w:t xml:space="preserve"> для определения</w:t>
      </w:r>
      <w:r w:rsidR="00664472">
        <w:rPr>
          <w:sz w:val="28"/>
          <w:szCs w:val="28"/>
        </w:rPr>
        <w:t xml:space="preserve"> владения навыками игры в бадминтон. </w:t>
      </w:r>
      <w:r w:rsidR="00A17244">
        <w:rPr>
          <w:sz w:val="28"/>
          <w:szCs w:val="28"/>
        </w:rPr>
        <w:t xml:space="preserve"> Итоговый контроль проводится с целью </w:t>
      </w:r>
      <w:proofErr w:type="gramStart"/>
      <w:r w:rsidR="00A17244">
        <w:rPr>
          <w:sz w:val="28"/>
          <w:szCs w:val="28"/>
        </w:rPr>
        <w:t>определения степени достижения результатов обучения</w:t>
      </w:r>
      <w:proofErr w:type="gramEnd"/>
      <w:r w:rsidR="00A17244">
        <w:rPr>
          <w:sz w:val="28"/>
          <w:szCs w:val="28"/>
        </w:rPr>
        <w:t xml:space="preserve"> и получения сведений для совершенствования программы и методов обучения.</w:t>
      </w:r>
    </w:p>
    <w:p w:rsidR="00664472" w:rsidRDefault="00664472" w:rsidP="00A17244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17244" w:rsidRDefault="00A17244" w:rsidP="00A17244">
      <w:pPr>
        <w:shd w:val="clear" w:color="auto" w:fill="FFFFFF"/>
        <w:tabs>
          <w:tab w:val="left" w:pos="7249"/>
        </w:tabs>
        <w:spacing w:line="312" w:lineRule="auto"/>
        <w:ind w:left="35" w:firstLine="323"/>
        <w:jc w:val="both"/>
        <w:rPr>
          <w:b w:val="0"/>
          <w:color w:val="000000"/>
          <w:spacing w:val="-18"/>
          <w:sz w:val="24"/>
          <w:szCs w:val="24"/>
        </w:rPr>
      </w:pPr>
    </w:p>
    <w:p w:rsidR="00A17244" w:rsidRDefault="00A17244" w:rsidP="00A172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5.Требования техники безопасности.</w:t>
      </w:r>
    </w:p>
    <w:p w:rsidR="00664472" w:rsidRDefault="00664472" w:rsidP="00A17244">
      <w:pPr>
        <w:pStyle w:val="Default"/>
        <w:jc w:val="center"/>
        <w:rPr>
          <w:b/>
          <w:bCs/>
          <w:sz w:val="28"/>
          <w:szCs w:val="28"/>
        </w:rPr>
      </w:pPr>
    </w:p>
    <w:p w:rsidR="00A17244" w:rsidRDefault="00A17244" w:rsidP="00A172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К занятиям  допускаются лица, прошедшие медицинский осмотр и инструктаж по технике безопасности. Занятия должны проводиться в спортивной одежде и спортивной обуви с нескользкой подошвой. При проведении занятий необходимо соблюдать правила поведения, расписание учебных занятий, установленные режимы занятий и отдыха. В процессе занятий обучающиеся должны соблюдать правила проведения спортивной игры, ношения спортивной одежды и спортивной обуви, правила личной гигиены. В наличии должна быть медицинская аптечка, укомплектованная необходимыми медикаментами и перевязочными материалами для оказания первой доврачебной помощи. Обучающиеся, допустившие невыполнение или нарушение данной инструкции по технике безопасности, привлекаются к ответственности и немедленно отстраняются от занятий до повторного прохождения инструктажа, а со всеми обучающимися проводится внеплановый инструктаж по охране труда и технике безопасности.</w:t>
      </w:r>
    </w:p>
    <w:p w:rsidR="00664472" w:rsidRDefault="00664472" w:rsidP="00A17244">
      <w:pPr>
        <w:pStyle w:val="Default"/>
        <w:jc w:val="both"/>
        <w:rPr>
          <w:sz w:val="28"/>
          <w:szCs w:val="28"/>
        </w:rPr>
      </w:pPr>
    </w:p>
    <w:p w:rsidR="00A17244" w:rsidRDefault="00A17244" w:rsidP="00A17244">
      <w:pPr>
        <w:pStyle w:val="Default"/>
        <w:jc w:val="both"/>
        <w:rPr>
          <w:sz w:val="28"/>
          <w:szCs w:val="28"/>
        </w:rPr>
      </w:pPr>
    </w:p>
    <w:p w:rsidR="00A17244" w:rsidRDefault="00A17244" w:rsidP="00A1724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безопасности перед началом занятий.</w:t>
      </w:r>
    </w:p>
    <w:p w:rsidR="00664472" w:rsidRDefault="00664472" w:rsidP="00A17244">
      <w:pPr>
        <w:pStyle w:val="Default"/>
        <w:jc w:val="center"/>
        <w:rPr>
          <w:b/>
          <w:bCs/>
          <w:iCs/>
          <w:sz w:val="28"/>
          <w:szCs w:val="28"/>
        </w:rPr>
      </w:pPr>
    </w:p>
    <w:p w:rsidR="00A17244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Надеть спортивную форму и спортивную обувь с нескользкой подошвой.  Запрещается носить украшения (булавки, браслеты и т. п.), которые в ходе игры могут стать причиной травмы. Приступать к занятиям после проверки надежности установки и крепления стоек и </w:t>
      </w:r>
      <w:proofErr w:type="spellStart"/>
      <w:r>
        <w:rPr>
          <w:sz w:val="28"/>
          <w:szCs w:val="28"/>
        </w:rPr>
        <w:t>сеткок</w:t>
      </w:r>
      <w:proofErr w:type="spellEnd"/>
      <w:r>
        <w:rPr>
          <w:sz w:val="28"/>
          <w:szCs w:val="28"/>
        </w:rPr>
        <w:t xml:space="preserve">, отсутствия посторонних предметов на полу или спортивной площадке. </w:t>
      </w:r>
    </w:p>
    <w:p w:rsidR="00EB4562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должен проверить состояние спортивной площадки необходимым требованиям. Полы спортивных залов должны быть упругими, без щелей и застругов, иметь ровную, горизонтальную и нескользкую поверхность, окрашенную эмульсионной или силикатной краской (чтобы не деформировались от мытья); начинать занятия можно только в помещении с сухими и чистыми полами. Приборы отопления ограждают сетками или щитами, которые не должны выступать из плоскости стены. Оконные проемы располагаются по продольным стенам, окна должны иметь защитные ограждения от ударов мяча, а также фрамуги, открывающиеся с пола, и солнцезащитные приспособления. В случае проведения занятий на улице </w:t>
      </w: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664472" w:rsidRDefault="00664472" w:rsidP="00A17244">
      <w:pPr>
        <w:pStyle w:val="Default"/>
        <w:ind w:firstLine="709"/>
        <w:jc w:val="both"/>
        <w:rPr>
          <w:sz w:val="28"/>
          <w:szCs w:val="28"/>
        </w:rPr>
      </w:pPr>
    </w:p>
    <w:p w:rsidR="00EB4562" w:rsidRDefault="00EB4562" w:rsidP="00A17244">
      <w:pPr>
        <w:pStyle w:val="Default"/>
        <w:ind w:firstLine="709"/>
        <w:jc w:val="both"/>
        <w:rPr>
          <w:sz w:val="28"/>
          <w:szCs w:val="28"/>
        </w:rPr>
      </w:pPr>
    </w:p>
    <w:p w:rsidR="00A17244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выполнение следующих требований. Игровые площадки должны быть установленных размеров, ровными, очищенными от камней и других инородных предметов. Нельзя ограждать их канавками, устраивать деревянные или кирпичные бровки. Не менее чем на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вокруг  площадок не должно быть деревьев, столбов, заборов и других предметов, из-за которых игрок может получить травму. Нельзя производить разметку  площадок путем закапывания в землю деревянных брусков или рытья канавок, даже если они неглубокие. Наступив на край канавки, можно травмировать голеностопный сустав.</w:t>
      </w:r>
    </w:p>
    <w:p w:rsidR="00A17244" w:rsidRDefault="00A17244" w:rsidP="00A17244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безопасности во время занятий.</w:t>
      </w:r>
    </w:p>
    <w:p w:rsidR="00A17244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тренировочных занятий не допускается в отсутствие тренера, так как он несет персональную ответственность за вверенных ему воспитанников. Тренировочное занятие обязательно начинается с разминки. Соблюдать дисциплину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начинать игру, делать остановки в игре и заканчивать игру только по команде (сигналу) педагога (тренера). Выполнять правила игры избранного вида спорта. Избегать столкновений с игроками, толчков и ударов по рукам и ногам игроков. При падениях необходимо сгруппироваться во избежание получения травмы. Внимательно слушать и выполнять все команды (сигналы) педагога (тренера).</w:t>
      </w:r>
    </w:p>
    <w:p w:rsidR="00A17244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Тренер  заранее должен ознакомить своих воспитанников с тем, как правильно выполнять те или другие сложные упражнения.</w:t>
      </w:r>
    </w:p>
    <w:p w:rsidR="00A17244" w:rsidRDefault="00A17244" w:rsidP="00A172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сильном ветре, пониженной температуре и повышенной влажности необходимо увеличить время для разминки и сделать ее более интенсивной. Перед выполнением силовых упражнений следует хорошо разогреть мышцы. Вес отягощений должен увеличиваться постепенно и быть в пределах, доступных для данного контингента занимающихся. Ускорения, выполняемые в спортивном зале, нужно организовывать так, чтобы занимающиеся имели возможность остановиться, не добегая до стены.</w:t>
      </w:r>
    </w:p>
    <w:p w:rsidR="00A17244" w:rsidRDefault="00A17244" w:rsidP="00A172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бросках и ловле набивных мячей группу занимающихся следует располагать так, чтобы исключить возможность попадания мячом в голову или туловище. Броски выполняются по сигналу тренера. Мячи подбираются строго в соответствии с возрастом и физической подготовленностью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вспортсменов</w:t>
      </w:r>
      <w:proofErr w:type="spellEnd"/>
      <w:r>
        <w:rPr>
          <w:sz w:val="28"/>
          <w:szCs w:val="28"/>
        </w:rPr>
        <w:t>. Используя в работе тренажеры или другие технические средства, следует позаботиться о том, чтобы они не стали причиной возникновения травм; нужно ознакомить занимающихся с принципом их работы.</w:t>
      </w:r>
    </w:p>
    <w:p w:rsidR="00993637" w:rsidRDefault="00993637" w:rsidP="00A17244">
      <w:pPr>
        <w:pStyle w:val="Default"/>
        <w:jc w:val="both"/>
        <w:rPr>
          <w:sz w:val="28"/>
          <w:szCs w:val="28"/>
        </w:rPr>
      </w:pPr>
    </w:p>
    <w:p w:rsidR="00A17244" w:rsidRDefault="00A17244" w:rsidP="00A17244">
      <w:pPr>
        <w:jc w:val="center"/>
        <w:rPr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Требования безопасности в аварийных ситуациях.</w:t>
      </w:r>
    </w:p>
    <w:p w:rsidR="00A17244" w:rsidRDefault="00A17244" w:rsidP="00A17244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При возникновении неисправности спортивного оборудования и инвентаря, прекратить занятия и сообщить об этом тренеру. Занятия продолжать только после устранения неисправности или замены спортивного оборудования и инвентаря. При получении травмы или ухудшении самочувствия прекратить занятия и поставить об этом в известность тренера, при необходимости помочь оказать первую помощь пострадавшему</w:t>
      </w:r>
    </w:p>
    <w:p w:rsidR="00A17244" w:rsidRDefault="00A17244" w:rsidP="00A17244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При возникновении пожара в спортивном зале немедленно прекратить </w:t>
      </w:r>
      <w:r>
        <w:rPr>
          <w:b w:val="0"/>
          <w:sz w:val="28"/>
          <w:szCs w:val="28"/>
        </w:rPr>
        <w:lastRenderedPageBreak/>
        <w:t>занятие, организованно, под руководством тренера покинуть место проведения занятий через запасные выходы согласно плану эвакуации.</w:t>
      </w:r>
    </w:p>
    <w:p w:rsidR="00A17244" w:rsidRDefault="00A17244" w:rsidP="00A17244">
      <w:pPr>
        <w:jc w:val="center"/>
        <w:rPr>
          <w:iCs/>
          <w:sz w:val="28"/>
          <w:szCs w:val="28"/>
        </w:rPr>
      </w:pPr>
      <w:r>
        <w:rPr>
          <w:bCs w:val="0"/>
          <w:iCs/>
          <w:sz w:val="28"/>
          <w:szCs w:val="28"/>
        </w:rPr>
        <w:t>Требования безопасности по окончании занятий.</w:t>
      </w:r>
    </w:p>
    <w:p w:rsidR="00A17244" w:rsidRDefault="00A17244" w:rsidP="00A1724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Под руководством тренера убрать спортивный инвентарь в места его хранения. Организованно покинуть место проведения занятий. Снять спортивную одежду и спортивную обувь и принять душ или вымыть лицо и руки с мылом.</w:t>
      </w:r>
    </w:p>
    <w:p w:rsidR="00A17244" w:rsidRDefault="00A17244" w:rsidP="00A17244">
      <w:pPr>
        <w:jc w:val="both"/>
        <w:rPr>
          <w:b w:val="0"/>
          <w:sz w:val="28"/>
          <w:szCs w:val="28"/>
        </w:rPr>
      </w:pPr>
    </w:p>
    <w:p w:rsidR="00A17244" w:rsidRDefault="00A17244" w:rsidP="00A1724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Информационное обеспечение.</w:t>
      </w:r>
    </w:p>
    <w:p w:rsidR="00A17244" w:rsidRDefault="00A17244" w:rsidP="00A17244">
      <w:pPr>
        <w:spacing w:line="312" w:lineRule="auto"/>
        <w:ind w:firstLine="709"/>
        <w:jc w:val="both"/>
        <w:rPr>
          <w:sz w:val="28"/>
          <w:szCs w:val="28"/>
        </w:rPr>
      </w:pP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Помыткин</w:t>
      </w:r>
      <w:proofErr w:type="spellEnd"/>
      <w:r>
        <w:rPr>
          <w:b w:val="0"/>
          <w:sz w:val="28"/>
          <w:szCs w:val="28"/>
        </w:rPr>
        <w:t xml:space="preserve"> В.П. «Книга тренера по бадминтону», Ульяновская типография,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8"/>
            <w:szCs w:val="28"/>
          </w:rPr>
          <w:t>2012 г</w:t>
        </w:r>
      </w:smartTag>
      <w:r>
        <w:rPr>
          <w:b w:val="0"/>
          <w:sz w:val="28"/>
          <w:szCs w:val="28"/>
        </w:rPr>
        <w:t>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Геллер Е.М. «Основные функции подвижных игр и проблема их дальнейшего внедрения в практику физкультурного движения</w:t>
      </w:r>
      <w:proofErr w:type="gramStart"/>
      <w:r>
        <w:rPr>
          <w:b w:val="0"/>
          <w:sz w:val="28"/>
          <w:szCs w:val="28"/>
        </w:rPr>
        <w:t xml:space="preserve">.» </w:t>
      </w:r>
      <w:proofErr w:type="gramEnd"/>
      <w:r>
        <w:rPr>
          <w:b w:val="0"/>
          <w:sz w:val="28"/>
          <w:szCs w:val="28"/>
        </w:rPr>
        <w:t xml:space="preserve">Теория и практика  физической культуры № 8 </w:t>
      </w:r>
      <w:smartTag w:uri="urn:schemas-microsoft-com:office:smarttags" w:element="metricconverter">
        <w:smartTagPr>
          <w:attr w:name="ProductID" w:val="1987 г"/>
        </w:smartTagPr>
        <w:r>
          <w:rPr>
            <w:b w:val="0"/>
            <w:sz w:val="28"/>
            <w:szCs w:val="28"/>
          </w:rPr>
          <w:t>1987 г</w:t>
        </w:r>
      </w:smartTag>
      <w:r>
        <w:rPr>
          <w:b w:val="0"/>
          <w:sz w:val="28"/>
          <w:szCs w:val="28"/>
        </w:rPr>
        <w:t>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Готовцев</w:t>
      </w:r>
      <w:proofErr w:type="spellEnd"/>
      <w:r>
        <w:rPr>
          <w:b w:val="0"/>
          <w:sz w:val="28"/>
          <w:szCs w:val="28"/>
        </w:rPr>
        <w:t xml:space="preserve"> П.И. «Спортсменам о восстановлении» </w:t>
      </w:r>
      <w:proofErr w:type="spellStart"/>
      <w:r>
        <w:rPr>
          <w:b w:val="0"/>
          <w:sz w:val="28"/>
          <w:szCs w:val="28"/>
        </w:rPr>
        <w:t>ФиФ</w:t>
      </w:r>
      <w:proofErr w:type="spellEnd"/>
      <w:r>
        <w:rPr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1 г"/>
        </w:smartTagPr>
        <w:r>
          <w:rPr>
            <w:b w:val="0"/>
            <w:sz w:val="28"/>
            <w:szCs w:val="28"/>
          </w:rPr>
          <w:t>1981 г</w:t>
        </w:r>
      </w:smartTag>
      <w:r>
        <w:rPr>
          <w:b w:val="0"/>
          <w:sz w:val="28"/>
          <w:szCs w:val="28"/>
        </w:rPr>
        <w:t>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Гуревич И.А. «Круговая тренировка при развитии физических качеств» Минск, высшая школа,1989г.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Комков Е.С. «Комплексы </w:t>
      </w:r>
      <w:proofErr w:type="spellStart"/>
      <w:r>
        <w:rPr>
          <w:b w:val="0"/>
          <w:sz w:val="28"/>
          <w:szCs w:val="28"/>
        </w:rPr>
        <w:t>общеразвивающих</w:t>
      </w:r>
      <w:proofErr w:type="spellEnd"/>
      <w:r>
        <w:rPr>
          <w:b w:val="0"/>
          <w:sz w:val="28"/>
          <w:szCs w:val="28"/>
        </w:rPr>
        <w:t xml:space="preserve"> упражнений для занятий по физическому воспитанию.» </w:t>
      </w:r>
      <w:proofErr w:type="spellStart"/>
      <w:r>
        <w:rPr>
          <w:b w:val="0"/>
          <w:sz w:val="28"/>
          <w:szCs w:val="28"/>
        </w:rPr>
        <w:t>Новосибпрск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Зап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иб.кн</w:t>
      </w:r>
      <w:proofErr w:type="spellEnd"/>
      <w:r>
        <w:rPr>
          <w:b w:val="0"/>
          <w:sz w:val="28"/>
          <w:szCs w:val="28"/>
        </w:rPr>
        <w:t>. издание,1985 г.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Платонов В.Н. «Теория и методика спортивной тренировки» Учебник для институтов физ. культуры, Киев, высшая школа </w:t>
      </w:r>
      <w:smartTag w:uri="urn:schemas-microsoft-com:office:smarttags" w:element="metricconverter">
        <w:smartTagPr>
          <w:attr w:name="ProductID" w:val="1984 г"/>
        </w:smartTagPr>
        <w:r>
          <w:rPr>
            <w:b w:val="0"/>
            <w:sz w:val="28"/>
            <w:szCs w:val="28"/>
          </w:rPr>
          <w:t>1984 г</w:t>
        </w:r>
      </w:smartTag>
      <w:r>
        <w:rPr>
          <w:b w:val="0"/>
          <w:sz w:val="28"/>
          <w:szCs w:val="28"/>
        </w:rPr>
        <w:t>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Скоростно-силовая подготовка юных спортсменов Фис, </w:t>
      </w:r>
      <w:smartTag w:uri="urn:schemas-microsoft-com:office:smarttags" w:element="metricconverter">
        <w:smartTagPr>
          <w:attr w:name="ProductID" w:val="1968 г"/>
        </w:smartTagPr>
        <w:r>
          <w:rPr>
            <w:b w:val="0"/>
            <w:sz w:val="28"/>
            <w:szCs w:val="28"/>
          </w:rPr>
          <w:t>1968 г</w:t>
        </w:r>
      </w:smartTag>
      <w:r>
        <w:rPr>
          <w:b w:val="0"/>
          <w:sz w:val="28"/>
          <w:szCs w:val="28"/>
        </w:rPr>
        <w:t>.</w:t>
      </w:r>
    </w:p>
    <w:p w:rsidR="00A17244" w:rsidRDefault="00A17244" w:rsidP="00A17244">
      <w:pPr>
        <w:widowControl/>
        <w:numPr>
          <w:ilvl w:val="0"/>
          <w:numId w:val="11"/>
        </w:numPr>
        <w:autoSpaceDE/>
        <w:adjustRightInd/>
        <w:spacing w:line="312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Филин В.П. «Основы юношеского спорта» </w:t>
      </w:r>
      <w:proofErr w:type="spellStart"/>
      <w:r>
        <w:rPr>
          <w:b w:val="0"/>
          <w:sz w:val="28"/>
          <w:szCs w:val="28"/>
        </w:rPr>
        <w:t>ФиС</w:t>
      </w:r>
      <w:proofErr w:type="spellEnd"/>
      <w:r>
        <w:rPr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0 г"/>
        </w:smartTagPr>
        <w:r>
          <w:rPr>
            <w:b w:val="0"/>
            <w:sz w:val="28"/>
            <w:szCs w:val="28"/>
          </w:rPr>
          <w:t>1980 г</w:t>
        </w:r>
      </w:smartTag>
      <w:r>
        <w:rPr>
          <w:b w:val="0"/>
          <w:sz w:val="28"/>
          <w:szCs w:val="28"/>
        </w:rPr>
        <w:t>.</w:t>
      </w:r>
    </w:p>
    <w:p w:rsidR="00A17244" w:rsidRDefault="00A17244" w:rsidP="00A17244">
      <w:pPr>
        <w:tabs>
          <w:tab w:val="left" w:pos="708"/>
        </w:tabs>
        <w:spacing w:line="276" w:lineRule="auto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b w:val="0"/>
          <w:color w:val="000000"/>
          <w:sz w:val="28"/>
          <w:szCs w:val="28"/>
          <w:lang w:eastAsia="en-US"/>
        </w:rPr>
        <w:t>Хеттенбах</w:t>
      </w:r>
      <w:proofErr w:type="spellEnd"/>
    </w:p>
    <w:p w:rsidR="00A17244" w:rsidRDefault="00A17244" w:rsidP="00A17244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17.</w:t>
      </w:r>
      <w:hyperlink r:id="rId5" w:history="1">
        <w:r>
          <w:rPr>
            <w:rStyle w:val="a3"/>
            <w:b w:val="0"/>
            <w:sz w:val="28"/>
            <w:szCs w:val="28"/>
            <w:lang w:val="en-US"/>
          </w:rPr>
          <w:t>www</w:t>
        </w:r>
        <w:r>
          <w:rPr>
            <w:rStyle w:val="a3"/>
            <w:b w:val="0"/>
            <w:sz w:val="28"/>
            <w:szCs w:val="28"/>
          </w:rPr>
          <w:t>.</w:t>
        </w:r>
        <w:proofErr w:type="spellStart"/>
        <w:r>
          <w:rPr>
            <w:rStyle w:val="a3"/>
            <w:b w:val="0"/>
            <w:sz w:val="28"/>
            <w:szCs w:val="28"/>
            <w:lang w:val="en-US"/>
          </w:rPr>
          <w:t>minsport</w:t>
        </w:r>
        <w:proofErr w:type="spellEnd"/>
        <w:r>
          <w:rPr>
            <w:rStyle w:val="a3"/>
            <w:b w:val="0"/>
            <w:sz w:val="28"/>
            <w:szCs w:val="28"/>
          </w:rPr>
          <w:t>.</w:t>
        </w:r>
        <w:proofErr w:type="spellStart"/>
        <w:r>
          <w:rPr>
            <w:rStyle w:val="a3"/>
            <w:b w:val="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 w:val="0"/>
            <w:sz w:val="28"/>
            <w:szCs w:val="28"/>
          </w:rPr>
          <w:t>.</w:t>
        </w:r>
        <w:proofErr w:type="spellStart"/>
        <w:r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>
        <w:rPr>
          <w:b w:val="0"/>
          <w:sz w:val="28"/>
          <w:szCs w:val="28"/>
        </w:rPr>
        <w:t xml:space="preserve"> – министерство спорта РФ</w:t>
      </w:r>
    </w:p>
    <w:p w:rsidR="00A17244" w:rsidRDefault="00A17244" w:rsidP="00A17244">
      <w:pPr>
        <w:ind w:firstLine="540"/>
        <w:jc w:val="both"/>
        <w:rPr>
          <w:b w:val="0"/>
          <w:sz w:val="28"/>
          <w:szCs w:val="28"/>
        </w:rPr>
      </w:pPr>
    </w:p>
    <w:p w:rsidR="00A17244" w:rsidRDefault="00A17244" w:rsidP="00A17244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18. </w:t>
      </w:r>
      <w:hyperlink r:id="rId6" w:history="1">
        <w:r>
          <w:rPr>
            <w:rStyle w:val="a3"/>
            <w:b w:val="0"/>
            <w:sz w:val="28"/>
            <w:szCs w:val="28"/>
            <w:lang w:val="en-US"/>
          </w:rPr>
          <w:t>www</w:t>
        </w:r>
        <w:r>
          <w:rPr>
            <w:rStyle w:val="a3"/>
            <w:b w:val="0"/>
            <w:sz w:val="28"/>
            <w:szCs w:val="28"/>
          </w:rPr>
          <w:t>.</w:t>
        </w:r>
        <w:proofErr w:type="spellStart"/>
        <w:r>
          <w:rPr>
            <w:rStyle w:val="a3"/>
            <w:b w:val="0"/>
            <w:sz w:val="28"/>
            <w:szCs w:val="28"/>
            <w:lang w:val="en-US"/>
          </w:rPr>
          <w:t>sportedinstvo</w:t>
        </w:r>
        <w:proofErr w:type="spellEnd"/>
        <w:r>
          <w:rPr>
            <w:rStyle w:val="a3"/>
            <w:b w:val="0"/>
            <w:sz w:val="28"/>
            <w:szCs w:val="28"/>
          </w:rPr>
          <w:t>@</w:t>
        </w:r>
        <w:proofErr w:type="spellStart"/>
        <w:r>
          <w:rPr>
            <w:rStyle w:val="a3"/>
            <w:b w:val="0"/>
            <w:sz w:val="28"/>
            <w:szCs w:val="28"/>
            <w:lang w:val="en-US"/>
          </w:rPr>
          <w:t>mailru</w:t>
        </w:r>
        <w:proofErr w:type="spellEnd"/>
      </w:hyperlink>
      <w:r w:rsidR="003E5A7F">
        <w:rPr>
          <w:b w:val="0"/>
          <w:sz w:val="28"/>
          <w:szCs w:val="28"/>
        </w:rPr>
        <w:t xml:space="preserve"> – МБУ ДО</w:t>
      </w:r>
      <w:r>
        <w:rPr>
          <w:b w:val="0"/>
          <w:sz w:val="28"/>
          <w:szCs w:val="28"/>
        </w:rPr>
        <w:t xml:space="preserve"> «СДЮСШОР «Единство»</w:t>
      </w:r>
    </w:p>
    <w:p w:rsidR="00A17244" w:rsidRDefault="00A17244" w:rsidP="00A17244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</w:p>
    <w:p w:rsidR="00A17244" w:rsidRDefault="00A17244" w:rsidP="00A17244">
      <w:pPr>
        <w:rPr>
          <w:b w:val="0"/>
        </w:rPr>
      </w:pPr>
    </w:p>
    <w:p w:rsidR="00917F2A" w:rsidRDefault="00A17244" w:rsidP="00A17244">
      <w:r>
        <w:rPr>
          <w:b w:val="0"/>
          <w:sz w:val="28"/>
        </w:rPr>
        <w:br w:type="page"/>
      </w:r>
    </w:p>
    <w:sectPr w:rsidR="00917F2A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DF9"/>
    <w:multiLevelType w:val="hybridMultilevel"/>
    <w:tmpl w:val="07DCF076"/>
    <w:lvl w:ilvl="0" w:tplc="A47A7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0D8"/>
    <w:multiLevelType w:val="hybridMultilevel"/>
    <w:tmpl w:val="44166968"/>
    <w:lvl w:ilvl="0" w:tplc="211A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6EDA"/>
    <w:multiLevelType w:val="hybridMultilevel"/>
    <w:tmpl w:val="14F2C5D0"/>
    <w:lvl w:ilvl="0" w:tplc="B0E27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B23BB"/>
    <w:multiLevelType w:val="hybridMultilevel"/>
    <w:tmpl w:val="6B424F0C"/>
    <w:lvl w:ilvl="0" w:tplc="E5BCD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019"/>
    <w:multiLevelType w:val="multilevel"/>
    <w:tmpl w:val="9346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B2F3FFE"/>
    <w:multiLevelType w:val="hybridMultilevel"/>
    <w:tmpl w:val="2368AC0E"/>
    <w:lvl w:ilvl="0" w:tplc="C0E0E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D2A66"/>
    <w:multiLevelType w:val="hybridMultilevel"/>
    <w:tmpl w:val="74C0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77C63"/>
    <w:multiLevelType w:val="hybridMultilevel"/>
    <w:tmpl w:val="F3C20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F298F"/>
    <w:multiLevelType w:val="hybridMultilevel"/>
    <w:tmpl w:val="B858A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84857"/>
    <w:multiLevelType w:val="hybridMultilevel"/>
    <w:tmpl w:val="A926CA3A"/>
    <w:lvl w:ilvl="0" w:tplc="EB7818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C1769"/>
    <w:multiLevelType w:val="hybridMultilevel"/>
    <w:tmpl w:val="A6F44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44"/>
    <w:rsid w:val="00086F57"/>
    <w:rsid w:val="002979F3"/>
    <w:rsid w:val="00343DBA"/>
    <w:rsid w:val="003E5A7F"/>
    <w:rsid w:val="00532A7E"/>
    <w:rsid w:val="00664472"/>
    <w:rsid w:val="00777BBE"/>
    <w:rsid w:val="007C7F7D"/>
    <w:rsid w:val="00917F2A"/>
    <w:rsid w:val="00993637"/>
    <w:rsid w:val="009B1E4C"/>
    <w:rsid w:val="009D7D58"/>
    <w:rsid w:val="00A17244"/>
    <w:rsid w:val="00AE7853"/>
    <w:rsid w:val="00C02067"/>
    <w:rsid w:val="00C36836"/>
    <w:rsid w:val="00C52952"/>
    <w:rsid w:val="00E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244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semiHidden/>
    <w:unhideWhenUsed/>
    <w:rsid w:val="00A17244"/>
    <w:pPr>
      <w:widowControl/>
      <w:autoSpaceDE/>
      <w:autoSpaceDN/>
      <w:adjustRightInd/>
      <w:spacing w:before="100" w:beforeAutospacing="1" w:after="119"/>
    </w:pPr>
    <w:rPr>
      <w:b w:val="0"/>
      <w:bCs w:val="0"/>
      <w:sz w:val="24"/>
      <w:szCs w:val="24"/>
    </w:rPr>
  </w:style>
  <w:style w:type="paragraph" w:styleId="a5">
    <w:name w:val="header"/>
    <w:basedOn w:val="a"/>
    <w:link w:val="a6"/>
    <w:semiHidden/>
    <w:unhideWhenUsed/>
    <w:rsid w:val="00A17244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A17244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17244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17244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1724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17244"/>
  </w:style>
  <w:style w:type="character" w:styleId="a9">
    <w:name w:val="Strong"/>
    <w:basedOn w:val="a0"/>
    <w:qFormat/>
    <w:rsid w:val="00A17244"/>
    <w:rPr>
      <w:b/>
      <w:bCs/>
    </w:rPr>
  </w:style>
  <w:style w:type="paragraph" w:styleId="aa">
    <w:name w:val="List Paragraph"/>
    <w:basedOn w:val="a"/>
    <w:uiPriority w:val="34"/>
    <w:qFormat/>
    <w:rsid w:val="00EB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edinstvo@mailru/" TargetMode="External"/><Relationship Id="rId5" Type="http://schemas.openxmlformats.org/officeDocument/2006/relationships/hyperlink" Target="http://www.minspor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2017-05-02T13:22:00Z</cp:lastPrinted>
  <dcterms:created xsi:type="dcterms:W3CDTF">2016-12-04T15:55:00Z</dcterms:created>
  <dcterms:modified xsi:type="dcterms:W3CDTF">2017-08-18T07:22:00Z</dcterms:modified>
</cp:coreProperties>
</file>