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AE" w:rsidRDefault="00E658AE" w:rsidP="00E658A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658AE" w:rsidRDefault="001505F6" w:rsidP="00E658A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И.о. директора</w:t>
      </w:r>
      <w:r w:rsidR="00E658AE">
        <w:rPr>
          <w:sz w:val="28"/>
          <w:szCs w:val="28"/>
        </w:rPr>
        <w:t xml:space="preserve"> </w:t>
      </w:r>
    </w:p>
    <w:p w:rsidR="00E658AE" w:rsidRDefault="00E658AE" w:rsidP="00E658AE">
      <w:pPr>
        <w:pStyle w:val="a3"/>
        <w:jc w:val="right"/>
        <w:rPr>
          <w:sz w:val="28"/>
          <w:szCs w:val="28"/>
        </w:rPr>
      </w:pPr>
    </w:p>
    <w:p w:rsidR="00E658AE" w:rsidRDefault="001505F6" w:rsidP="00E658AE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________Антонова</w:t>
      </w:r>
      <w:proofErr w:type="spellEnd"/>
      <w:r>
        <w:rPr>
          <w:sz w:val="28"/>
          <w:szCs w:val="28"/>
        </w:rPr>
        <w:t xml:space="preserve"> И.В. </w:t>
      </w:r>
    </w:p>
    <w:p w:rsidR="00E658AE" w:rsidRDefault="001505F6" w:rsidP="00E658A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Приказ № 65 от 01.09.2017</w:t>
      </w:r>
      <w:r w:rsidR="00E658AE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658AE" w:rsidRDefault="00E658AE" w:rsidP="00E658AE">
      <w:pPr>
        <w:pStyle w:val="a3"/>
        <w:jc w:val="right"/>
        <w:rPr>
          <w:sz w:val="28"/>
          <w:szCs w:val="28"/>
        </w:rPr>
      </w:pPr>
    </w:p>
    <w:p w:rsidR="00E658AE" w:rsidRDefault="00E658AE" w:rsidP="00E658AE">
      <w:pPr>
        <w:pStyle w:val="a3"/>
        <w:jc w:val="center"/>
        <w:rPr>
          <w:sz w:val="28"/>
          <w:szCs w:val="28"/>
        </w:rPr>
      </w:pPr>
    </w:p>
    <w:p w:rsidR="00E658AE" w:rsidRDefault="00E658AE" w:rsidP="00E658AE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658AE" w:rsidRDefault="00E658AE" w:rsidP="00E658AE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конфликте интересов работников МБУ ДО «СДЮСШОР «Единство» </w:t>
      </w:r>
    </w:p>
    <w:p w:rsidR="00E658AE" w:rsidRDefault="00E658AE" w:rsidP="00E658A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положения.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Настоящее  Положение о конфликте интересов (далее – Положение) работников МБУ ДО «СДЮСШОР «Единство»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разработано на основе Федерального закона РФ от 25.12.2008 года №273-ФЗ «О противодействии коррупции». </w:t>
      </w:r>
      <w:proofErr w:type="gramStart"/>
      <w:r>
        <w:rPr>
          <w:sz w:val="28"/>
          <w:szCs w:val="28"/>
        </w:rPr>
        <w:t>Положение разработано с целью оптимизации взаимодействия работников МБУ ДО «СДЮСШОР «Единство»» (далее - Учреждение) с другими участниками отношений по предоставлению муниципальных услуг, с другими организациями (как коммерческими, так и некоммерческими),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влияет, или может повлиять</w:t>
      </w:r>
      <w:proofErr w:type="gramEnd"/>
      <w:r>
        <w:rPr>
          <w:sz w:val="28"/>
          <w:szCs w:val="28"/>
        </w:rPr>
        <w:t xml:space="preserve">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лиц, обращающихся в учреждение по каким-либо вопросам, а также контрагентов учреждения по договорам.</w:t>
      </w:r>
    </w:p>
    <w:p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2. Круг лиц, попадающих под действие положения.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Действие положения распространяется на всех работников учреждения вне зависимости от уровня занимаемой должности. Обязанность соблюдать положение также закрепляется и для контрагентов учреждения, сотрудничающих с организацией на основе гражданско-правовых договоров и контрактов.</w:t>
      </w:r>
    </w:p>
    <w:p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3. Конкретные ситуации конфликта интересов в учреждении.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 общие ситуации конфликта интересов для всех категорий работников учреждения:</w:t>
      </w:r>
    </w:p>
    <w:p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- работник учреждения за оказание услуги берет деньги у лиц, обращающихся в учреждение по каким-либо вопросам, минуя установленный порядок приема денег у лиц, обращающихся в учреждение по каким-либо вопросам, через кассу и бухгалтерию учреждения;</w:t>
      </w:r>
    </w:p>
    <w:p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работник учреждения, оказывая услуги лицам, обращающимся в учреждение по каким-либо вопросам в рабочее время, оказывает этим же лицам платные услуги после работы;</w:t>
      </w:r>
    </w:p>
    <w:p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работник учреждения небескорыстно использует возможности лиц, обращающихся в учреждение по каким-либо вопросам в своих интересах;</w:t>
      </w:r>
    </w:p>
    <w:p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работник учреждения получает небезвыгодные предложения от лиц, обращающихся в учреждение по каким-либо вопросам, которым он оказывает услуги;</w:t>
      </w:r>
    </w:p>
    <w:p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работник учреждения рекламирует лицам, обращающимся в учреждение по каким-либо вопросам, любые платные услуги учреждения;</w:t>
      </w:r>
    </w:p>
    <w:p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являющимися его родственниками, друзьями или иным лицам, с которыми связана его личная заинтересованность.</w:t>
      </w:r>
    </w:p>
    <w:p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работника;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 специальные ситуации конфликта интересов для работников в соответствии с действующим законодательством: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принятие от организаций подарков, денежных средств, в том числе на оплату развлечений, отдыха, проезда к месту отдыха, а также участвовать в развлекательных мероприятиях, проводимых за счет средств организаций, представителей организаций.</w:t>
      </w:r>
    </w:p>
    <w:p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658AE" w:rsidRDefault="00E658AE" w:rsidP="00E658A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Основные принципы управления конфликтом интересов в  учреждении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E658AE" w:rsidRDefault="00E658AE" w:rsidP="00E658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E658AE" w:rsidRDefault="00E658AE" w:rsidP="00E658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E658AE" w:rsidRDefault="00E658AE" w:rsidP="00E658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E658AE" w:rsidRDefault="00E658AE" w:rsidP="00E658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соблюдение баланса интересов учреждения и работника при урегулировании конфликта интересов;</w:t>
      </w:r>
    </w:p>
    <w:p w:rsidR="00E658AE" w:rsidRDefault="00E658AE" w:rsidP="00E658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учреждением.</w:t>
      </w:r>
    </w:p>
    <w:p w:rsidR="00E658AE" w:rsidRDefault="00E658AE" w:rsidP="00E658AE">
      <w:pPr>
        <w:pStyle w:val="a3"/>
        <w:ind w:firstLine="45"/>
        <w:rPr>
          <w:sz w:val="28"/>
          <w:szCs w:val="28"/>
        </w:rPr>
      </w:pPr>
    </w:p>
    <w:p w:rsidR="00E658AE" w:rsidRDefault="00E658AE" w:rsidP="00E658A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Порядок раскрытия конфликта интересов работником Учреждения  и порядок его урегулирования, в том числе возможные способы разрешения возникшего конфликта интересов.</w:t>
      </w:r>
    </w:p>
    <w:p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Процедура раскрытия конфликта интересов доводится до сведения всех работников Учреждения. В Учреждении установлены следующие виды раскрытия конфликта интересов:</w:t>
      </w:r>
    </w:p>
    <w:p w:rsidR="00E658AE" w:rsidRDefault="00E658AE" w:rsidP="00E658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 раскрытие сведений о конфликте интересов при приеме на работу;</w:t>
      </w:r>
    </w:p>
    <w:p w:rsidR="00E658AE" w:rsidRDefault="00E658AE" w:rsidP="00E658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E658AE" w:rsidRDefault="00E658AE" w:rsidP="00E658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Представленные сведения рассматриваются в конфиденциальном порядке, руководитель Учреждения  гарантируют конфиденциальность процесса урегулирования конфликта интересов.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поступившей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специально созданная комиссия может прийти к следующим выводам:</w:t>
      </w:r>
    </w:p>
    <w:p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конфликт интересов имеет место, и использовать различные способы его разрешения, в том числе:</w:t>
      </w:r>
    </w:p>
    <w:p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пересмотр и изменение функциональных обязанностей работника;</w:t>
      </w:r>
    </w:p>
    <w:p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отказ работника от своего личного интереса, порождающего конфликт с интересами учреждения;</w:t>
      </w:r>
    </w:p>
    <w:p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увольнение работника из учреждения по инициативе работника;</w:t>
      </w:r>
    </w:p>
    <w:p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каждом конкретном случае по договоренности Учреждения  и работника, раскрывшего сведения о конфликте интересов, допустимы иные формы его урегулирования.</w:t>
      </w:r>
    </w:p>
    <w:p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</w:t>
      </w:r>
      <w:r>
        <w:rPr>
          <w:sz w:val="28"/>
          <w:szCs w:val="28"/>
        </w:rPr>
        <w:lastRenderedPageBreak/>
        <w:t>вероятность того, что этот личный интерес будет реализован в ущерб интересам организации.</w:t>
      </w:r>
    </w:p>
    <w:p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658AE" w:rsidRDefault="00E658AE" w:rsidP="00E658AE">
      <w:pPr>
        <w:pStyle w:val="a3"/>
        <w:jc w:val="both"/>
        <w:rPr>
          <w:b/>
          <w:sz w:val="28"/>
          <w:szCs w:val="28"/>
        </w:rPr>
      </w:pPr>
      <w:r>
        <w:t>6</w:t>
      </w:r>
      <w:r>
        <w:rPr>
          <w:b/>
          <w:sz w:val="28"/>
          <w:szCs w:val="28"/>
        </w:rPr>
        <w:t>.      Определение лиц, ответственных за прием сведений о возникшем конфликте интересов и рассмотрение этих сведений</w:t>
      </w:r>
    </w:p>
    <w:p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Должностными лицами, ответственными за прием сведений о возникающих (имеющихся) конфликтах интересов, являются:</w:t>
      </w:r>
    </w:p>
    <w:p w:rsidR="00E658AE" w:rsidRDefault="00E658AE" w:rsidP="00E658A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658AE" w:rsidRPr="00E658AE" w:rsidRDefault="00E658AE" w:rsidP="00E658A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УВР;</w:t>
      </w:r>
    </w:p>
    <w:p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Рассмотрение полученной информации при необходимости может проводиться коллегиально, с участием в обсуждении представителей трудового коллектива учреждения</w:t>
      </w:r>
      <w:r>
        <w:rPr>
          <w:b/>
          <w:bCs/>
          <w:sz w:val="28"/>
          <w:szCs w:val="28"/>
        </w:rPr>
        <w:t xml:space="preserve">. </w:t>
      </w:r>
    </w:p>
    <w:p w:rsidR="00E658AE" w:rsidRDefault="00E658AE" w:rsidP="00E658AE">
      <w:pPr>
        <w:pStyle w:val="a3"/>
        <w:jc w:val="both"/>
        <w:rPr>
          <w:b/>
          <w:sz w:val="28"/>
          <w:szCs w:val="28"/>
        </w:rPr>
      </w:pPr>
      <w:r>
        <w:t> 7</w:t>
      </w:r>
      <w:r>
        <w:rPr>
          <w:b/>
          <w:sz w:val="28"/>
          <w:szCs w:val="28"/>
        </w:rPr>
        <w:t>.      Обязанности работников в связи с раскрытием и урегулированием конфликта интересов</w:t>
      </w:r>
    </w:p>
    <w:p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Положением устанавливаются следующие обязанности работников Учреждения  в связи с раскрытием и урегулированием конфликта интересов:</w:t>
      </w:r>
    </w:p>
    <w:p w:rsidR="00E658AE" w:rsidRDefault="00E658AE" w:rsidP="00E658A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при принятии решений по деловым вопросам и выполнении своих трудовых </w:t>
      </w:r>
      <w:proofErr w:type="spellStart"/>
      <w:r>
        <w:rPr>
          <w:sz w:val="28"/>
          <w:szCs w:val="28"/>
        </w:rPr>
        <w:t>обязаностей</w:t>
      </w:r>
      <w:proofErr w:type="spellEnd"/>
      <w:r>
        <w:rPr>
          <w:sz w:val="28"/>
          <w:szCs w:val="28"/>
        </w:rPr>
        <w:t xml:space="preserve"> руководствоваться интересами Учреждения - без учета своих личных интересов, интересов своих родственников и друзей;</w:t>
      </w:r>
    </w:p>
    <w:p w:rsidR="00E658AE" w:rsidRDefault="00E658AE" w:rsidP="00E658A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 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E658AE" w:rsidRDefault="00E658AE" w:rsidP="00E658A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E658AE" w:rsidRDefault="00E658AE" w:rsidP="00E658A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 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E658AE" w:rsidRDefault="00E658AE" w:rsidP="00E658A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 раскрывать возникший (реальный) или потенциальный конфликт интересов;</w:t>
      </w:r>
    </w:p>
    <w:p w:rsidR="00E658AE" w:rsidRDefault="00E658AE" w:rsidP="00E658A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 содействовать урегулированию возникшего конфликта интересов.</w:t>
      </w:r>
    </w:p>
    <w:p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8. Соблюдение Положения и ответственность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настоящего Положения является непременной обязанностью любого работника Учреждения, независимо от занимаемой должности.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Руководящий состав Учреждения обязан подавать работникам пример законопослушного и этичного поведения и активно поддерживать исполнение настоящего Положения.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Учреждение доводит требования данного Положения до всех своих работников и контрагентов, ожидает, что настоящие и будущие лица, обращающиеся в учреждения по каким-либо вопросам и контрагенты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  в отношениях с третьими сторонами.</w:t>
      </w:r>
      <w:proofErr w:type="gramEnd"/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9. Другие положения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Учреждение гарантирует, что ни один работник не будет привлечен к уголовной или административной ответственности,  и не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  <w:proofErr w:type="gramEnd"/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 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ожидает, что работники и контрагенты,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руководителю Учреждения.</w:t>
      </w: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658AE" w:rsidRDefault="00E658AE" w:rsidP="00E658AE"/>
    <w:p w:rsidR="00E658AE" w:rsidRDefault="00E658AE" w:rsidP="00E658AE"/>
    <w:p w:rsidR="00917F2A" w:rsidRDefault="00917F2A"/>
    <w:sectPr w:rsidR="00917F2A" w:rsidSect="0091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459"/>
    <w:multiLevelType w:val="hybridMultilevel"/>
    <w:tmpl w:val="D024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E4B45"/>
    <w:multiLevelType w:val="hybridMultilevel"/>
    <w:tmpl w:val="9836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27FD7"/>
    <w:multiLevelType w:val="hybridMultilevel"/>
    <w:tmpl w:val="585C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C4228"/>
    <w:multiLevelType w:val="hybridMultilevel"/>
    <w:tmpl w:val="81B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26973"/>
    <w:multiLevelType w:val="hybridMultilevel"/>
    <w:tmpl w:val="7422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10984"/>
    <w:multiLevelType w:val="multilevel"/>
    <w:tmpl w:val="7A7E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58AE"/>
    <w:rsid w:val="001505F6"/>
    <w:rsid w:val="00282C09"/>
    <w:rsid w:val="00917F2A"/>
    <w:rsid w:val="00E658AE"/>
    <w:rsid w:val="00F9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8AE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1716</Words>
  <Characters>9787</Characters>
  <Application>Microsoft Office Word</Application>
  <DocSecurity>0</DocSecurity>
  <Lines>81</Lines>
  <Paragraphs>22</Paragraphs>
  <ScaleCrop>false</ScaleCrop>
  <Company>Krokoz™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2016-11-08T13:26:00Z</dcterms:created>
  <dcterms:modified xsi:type="dcterms:W3CDTF">2018-02-08T10:09:00Z</dcterms:modified>
</cp:coreProperties>
</file>